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99922" w14:textId="77777777" w:rsidR="00662553" w:rsidRDefault="00662553" w:rsidP="58C3147E">
      <w:pPr>
        <w:rPr>
          <w:rFonts w:ascii="Ingra SCVO" w:eastAsia="Abadi" w:hAnsi="Ingra SCVO" w:cs="Abadi"/>
          <w:b/>
          <w:bCs/>
        </w:rPr>
      </w:pPr>
    </w:p>
    <w:p w14:paraId="213CCA12" w14:textId="77777777" w:rsidR="00F06A83" w:rsidRPr="009D1880" w:rsidRDefault="00F06A83" w:rsidP="58C3147E">
      <w:pPr>
        <w:rPr>
          <w:rFonts w:ascii="Ingra SCVO" w:eastAsia="Abadi" w:hAnsi="Ingra SCVO" w:cs="Abadi"/>
          <w:b/>
          <w:bCs/>
        </w:rPr>
      </w:pPr>
    </w:p>
    <w:p w14:paraId="0A2856CE" w14:textId="77777777" w:rsidR="00662553" w:rsidRPr="009D1880" w:rsidRDefault="00662553" w:rsidP="58C3147E">
      <w:pPr>
        <w:rPr>
          <w:rFonts w:ascii="Ingra SCVO" w:eastAsia="Abadi" w:hAnsi="Ingra SCVO" w:cs="Abadi"/>
          <w:b/>
          <w:bCs/>
        </w:rPr>
      </w:pPr>
    </w:p>
    <w:p w14:paraId="72CFA46D" w14:textId="16F5DDBF" w:rsidR="00BB3CAC" w:rsidRDefault="00C40323" w:rsidP="58C3147E">
      <w:pPr>
        <w:rPr>
          <w:rFonts w:ascii="Ingra SCVO Semi Bold" w:eastAsia="Abadi" w:hAnsi="Ingra SCVO Semi Bold" w:cs="Abadi"/>
          <w:color w:val="44546A"/>
        </w:rPr>
      </w:pPr>
      <w:r w:rsidRPr="58C12501">
        <w:rPr>
          <w:rFonts w:ascii="Ingra SCVO Semi Bold" w:eastAsia="Abadi" w:hAnsi="Ingra SCVO Semi Bold" w:cs="Abadi"/>
          <w:color w:val="FF5959"/>
        </w:rPr>
        <w:t xml:space="preserve">Job </w:t>
      </w:r>
      <w:r w:rsidR="006945C2" w:rsidRPr="58C12501">
        <w:rPr>
          <w:rFonts w:ascii="Ingra SCVO Semi Bold" w:eastAsia="Abadi" w:hAnsi="Ingra SCVO Semi Bold" w:cs="Abadi"/>
          <w:color w:val="FF5959"/>
        </w:rPr>
        <w:t>t</w:t>
      </w:r>
      <w:r w:rsidRPr="58C12501">
        <w:rPr>
          <w:rFonts w:ascii="Ingra SCVO Semi Bold" w:eastAsia="Abadi" w:hAnsi="Ingra SCVO Semi Bold" w:cs="Abadi"/>
          <w:color w:val="FF5959"/>
        </w:rPr>
        <w:t>itle</w:t>
      </w:r>
      <w:r w:rsidRPr="58C12501">
        <w:rPr>
          <w:rFonts w:ascii="Ingra SCVO" w:eastAsia="Abadi" w:hAnsi="Ingra SCVO" w:cs="Abadi"/>
          <w:b/>
          <w:bCs/>
          <w:color w:val="FF5959"/>
        </w:rPr>
        <w:t xml:space="preserve"> </w:t>
      </w:r>
      <w:r>
        <w:tab/>
      </w:r>
      <w:r>
        <w:tab/>
      </w:r>
      <w:r w:rsidR="0053709E" w:rsidRPr="58C12501">
        <w:rPr>
          <w:rFonts w:ascii="Ingra SCVO Semi Bold" w:eastAsia="Abadi" w:hAnsi="Ingra SCVO Semi Bold" w:cs="Abadi"/>
          <w:color w:val="44546A" w:themeColor="text2"/>
        </w:rPr>
        <w:t xml:space="preserve">Digital </w:t>
      </w:r>
      <w:r w:rsidR="65FA37FF" w:rsidRPr="58C12501">
        <w:rPr>
          <w:rFonts w:ascii="Ingra SCVO Semi Bold" w:eastAsia="Abadi" w:hAnsi="Ingra SCVO Semi Bold" w:cs="Abadi"/>
          <w:color w:val="44546A" w:themeColor="text2"/>
        </w:rPr>
        <w:t xml:space="preserve">and AI Development </w:t>
      </w:r>
      <w:r w:rsidR="0053709E" w:rsidRPr="58C12501">
        <w:rPr>
          <w:rFonts w:ascii="Ingra SCVO Semi Bold" w:eastAsia="Abadi" w:hAnsi="Ingra SCVO Semi Bold" w:cs="Abadi"/>
          <w:color w:val="44546A" w:themeColor="text2"/>
        </w:rPr>
        <w:t>Officer</w:t>
      </w:r>
    </w:p>
    <w:p w14:paraId="6D5306B3" w14:textId="77777777" w:rsidR="00F916A9" w:rsidRDefault="00F916A9" w:rsidP="58C3147E">
      <w:pPr>
        <w:rPr>
          <w:rFonts w:ascii="Ingra SCVO Semi Bold" w:eastAsia="Abadi" w:hAnsi="Ingra SCVO Semi Bold" w:cs="Abadi"/>
          <w:color w:val="44546A"/>
        </w:rPr>
      </w:pPr>
    </w:p>
    <w:p w14:paraId="1DB821C6" w14:textId="716DE7B3" w:rsidR="00BB3CAC" w:rsidRDefault="00BB3CAC" w:rsidP="007D75B9">
      <w:pPr>
        <w:rPr>
          <w:rFonts w:ascii="Ingra SCVO Semi Bold" w:eastAsia="Abadi" w:hAnsi="Ingra SCVO Semi Bold" w:cs="Abadi"/>
          <w:color w:val="44546A"/>
        </w:rPr>
      </w:pPr>
      <w:r w:rsidRPr="58C12501">
        <w:rPr>
          <w:rFonts w:ascii="Ingra SCVO Semi Bold" w:eastAsia="Abadi" w:hAnsi="Ingra SCVO Semi Bold" w:cs="Abadi"/>
          <w:color w:val="FF5959"/>
        </w:rPr>
        <w:t>Salary</w:t>
      </w:r>
      <w:r w:rsidRPr="58C12501">
        <w:rPr>
          <w:rFonts w:ascii="Ingra SCVO" w:eastAsia="Abadi" w:hAnsi="Ingra SCVO" w:cs="Abadi"/>
          <w:b/>
          <w:bCs/>
        </w:rPr>
        <w:t xml:space="preserve"> </w:t>
      </w:r>
      <w:r>
        <w:tab/>
      </w:r>
      <w:r>
        <w:tab/>
      </w:r>
      <w:r w:rsidR="00246A03" w:rsidRPr="002821E2">
        <w:rPr>
          <w:rFonts w:ascii="Ingra SCVO Semi Bold" w:eastAsia="Abadi" w:hAnsi="Ingra SCVO Semi Bold" w:cs="Abadi"/>
          <w:color w:val="44546A"/>
        </w:rPr>
        <w:t xml:space="preserve"> </w:t>
      </w:r>
      <w:r w:rsidR="00492796">
        <w:rPr>
          <w:rFonts w:ascii="Ingra SCVO Semi Bold" w:eastAsia="Abadi" w:hAnsi="Ingra SCVO Semi Bold" w:cs="Abadi"/>
          <w:color w:val="44546A"/>
        </w:rPr>
        <w:t>Grade 5 (</w:t>
      </w:r>
      <w:r w:rsidR="007E5F50">
        <w:rPr>
          <w:rFonts w:ascii="Ingra SCVO Semi Bold" w:eastAsia="Abadi" w:hAnsi="Ingra SCVO Semi Bold" w:cs="Abadi"/>
          <w:color w:val="44546A"/>
        </w:rPr>
        <w:t xml:space="preserve">£40,617 to </w:t>
      </w:r>
      <w:r w:rsidR="007E346F">
        <w:rPr>
          <w:rFonts w:ascii="Ingra SCVO Semi Bold" w:eastAsia="Abadi" w:hAnsi="Ingra SCVO Semi Bold" w:cs="Abadi"/>
          <w:color w:val="44546A"/>
        </w:rPr>
        <w:t>£45,131)</w:t>
      </w:r>
      <w:r w:rsidR="00C70BD7">
        <w:rPr>
          <w:rFonts w:ascii="Ingra SCVO Semi Bold" w:eastAsia="Abadi" w:hAnsi="Ingra SCVO Semi Bold" w:cs="Abadi"/>
          <w:color w:val="44546A"/>
        </w:rPr>
        <w:t xml:space="preserve"> pro rata</w:t>
      </w:r>
    </w:p>
    <w:p w14:paraId="56552993" w14:textId="77777777" w:rsidR="00492796" w:rsidRDefault="00492796" w:rsidP="007D75B9">
      <w:pPr>
        <w:rPr>
          <w:rFonts w:ascii="Ingra SCVO Semi Bold" w:eastAsia="Abadi" w:hAnsi="Ingra SCVO Semi Bold" w:cs="Abadi"/>
          <w:color w:val="44546A"/>
        </w:rPr>
      </w:pPr>
    </w:p>
    <w:p w14:paraId="64697D43" w14:textId="0E15F283" w:rsidR="00492796" w:rsidRDefault="00492796" w:rsidP="007D75B9">
      <w:pPr>
        <w:rPr>
          <w:rFonts w:ascii="Ingra SCVO Semi Bold" w:eastAsia="Abadi" w:hAnsi="Ingra SCVO Semi Bold" w:cs="Abadi"/>
          <w:color w:val="44546A"/>
        </w:rPr>
      </w:pPr>
      <w:r w:rsidRPr="00492796">
        <w:rPr>
          <w:rFonts w:ascii="Ingra SCVO Semi Bold" w:eastAsia="Abadi" w:hAnsi="Ingra SCVO Semi Bold" w:cs="Abadi"/>
          <w:color w:val="FF5959"/>
        </w:rPr>
        <w:t>Duration</w:t>
      </w:r>
      <w:r>
        <w:rPr>
          <w:rFonts w:ascii="Ingra SCVO Semi Bold" w:eastAsia="Abadi" w:hAnsi="Ingra SCVO Semi Bold" w:cs="Abadi"/>
          <w:color w:val="44546A"/>
        </w:rPr>
        <w:tab/>
      </w:r>
      <w:r>
        <w:rPr>
          <w:rFonts w:ascii="Ingra SCVO Semi Bold" w:eastAsia="Abadi" w:hAnsi="Ingra SCVO Semi Bold" w:cs="Abadi"/>
          <w:color w:val="44546A"/>
        </w:rPr>
        <w:tab/>
        <w:t>Two years fixed term</w:t>
      </w:r>
    </w:p>
    <w:p w14:paraId="1110D899" w14:textId="77777777" w:rsidR="00F916A9" w:rsidRDefault="00F916A9" w:rsidP="58C3147E">
      <w:pPr>
        <w:rPr>
          <w:rFonts w:ascii="Ingra SCVO Semi Bold" w:eastAsia="Abadi" w:hAnsi="Ingra SCVO Semi Bold" w:cs="Abadi"/>
          <w:color w:val="44546A"/>
        </w:rPr>
      </w:pPr>
    </w:p>
    <w:p w14:paraId="3CF47901" w14:textId="1027E465" w:rsidR="00F916A9" w:rsidRPr="0055495B" w:rsidRDefault="00F916A9" w:rsidP="58C3147E">
      <w:pPr>
        <w:rPr>
          <w:rFonts w:ascii="Ingra SCVO" w:eastAsia="Abadi" w:hAnsi="Ingra SCVO" w:cs="Abadi"/>
          <w:b/>
          <w:bCs/>
        </w:rPr>
      </w:pPr>
      <w:r>
        <w:rPr>
          <w:rFonts w:ascii="Ingra SCVO Semi Bold" w:eastAsia="Abadi" w:hAnsi="Ingra SCVO Semi Bold" w:cs="Abadi"/>
          <w:color w:val="FF5959"/>
        </w:rPr>
        <w:t>Hours</w:t>
      </w:r>
      <w:r>
        <w:rPr>
          <w:rFonts w:ascii="Ingra SCVO Semi Bold" w:eastAsia="Abadi" w:hAnsi="Ingra SCVO Semi Bold" w:cs="Abadi"/>
          <w:color w:val="FF5959"/>
        </w:rPr>
        <w:tab/>
      </w:r>
      <w:r>
        <w:rPr>
          <w:rFonts w:ascii="Ingra SCVO Semi Bold" w:eastAsia="Abadi" w:hAnsi="Ingra SCVO Semi Bold" w:cs="Abadi"/>
          <w:color w:val="FF5959"/>
        </w:rPr>
        <w:tab/>
      </w:r>
      <w:r>
        <w:rPr>
          <w:rFonts w:ascii="Ingra SCVO Semi Bold" w:eastAsia="Abadi" w:hAnsi="Ingra SCVO Semi Bold" w:cs="Abadi"/>
          <w:color w:val="FF5959"/>
        </w:rPr>
        <w:tab/>
      </w:r>
      <w:r w:rsidR="0053709E">
        <w:rPr>
          <w:rFonts w:ascii="Ingra SCVO Semi Bold" w:eastAsia="Abadi" w:hAnsi="Ingra SCVO Semi Bold" w:cs="Abadi"/>
          <w:color w:val="44546A"/>
        </w:rPr>
        <w:t>28</w:t>
      </w:r>
      <w:r>
        <w:rPr>
          <w:rFonts w:ascii="Ingra SCVO Semi Bold" w:eastAsia="Abadi" w:hAnsi="Ingra SCVO Semi Bold" w:cs="Abadi"/>
          <w:color w:val="44546A"/>
        </w:rPr>
        <w:t xml:space="preserve"> hours per week</w:t>
      </w:r>
      <w:r w:rsidR="003136AD">
        <w:rPr>
          <w:rFonts w:ascii="Ingra SCVO Semi Bold" w:eastAsia="Abadi" w:hAnsi="Ingra SCVO Semi Bold" w:cs="Abadi"/>
          <w:color w:val="44546A"/>
        </w:rPr>
        <w:t xml:space="preserve"> (0.8 FTE)</w:t>
      </w:r>
    </w:p>
    <w:p w14:paraId="5C3B78A3" w14:textId="77777777" w:rsidR="00BB3CAC" w:rsidRPr="009D1880" w:rsidRDefault="00BB3CAC" w:rsidP="58C3147E">
      <w:pPr>
        <w:rPr>
          <w:rFonts w:ascii="Ingra SCVO" w:eastAsia="Abadi" w:hAnsi="Ingra SCVO" w:cs="Abadi"/>
          <w:b/>
          <w:bCs/>
        </w:rPr>
      </w:pPr>
    </w:p>
    <w:p w14:paraId="781CE6BB" w14:textId="35AD84F1" w:rsidR="00234F47" w:rsidRPr="001A6D0E" w:rsidRDefault="00BB3CAC" w:rsidP="00234F47">
      <w:pPr>
        <w:ind w:left="2160" w:hanging="2160"/>
        <w:rPr>
          <w:rFonts w:ascii="Ingra SCVO" w:hAnsi="Ingra SCVO"/>
          <w:b/>
          <w:color w:val="44546A" w:themeColor="text2"/>
        </w:rPr>
      </w:pPr>
      <w:r w:rsidRPr="00776AE7">
        <w:rPr>
          <w:rFonts w:ascii="Ingra SCVO Semi Bold" w:eastAsia="Abadi" w:hAnsi="Ingra SCVO Semi Bold" w:cs="Abadi"/>
          <w:color w:val="FF5959"/>
        </w:rPr>
        <w:t>Location</w:t>
      </w:r>
      <w:r w:rsidRPr="00776AE7">
        <w:rPr>
          <w:rFonts w:ascii="Ingra SCVO" w:eastAsia="Abadi" w:hAnsi="Ingra SCVO" w:cs="Abadi"/>
          <w:b/>
          <w:bCs/>
          <w:color w:val="FF5959"/>
        </w:rPr>
        <w:t xml:space="preserve"> </w:t>
      </w:r>
      <w:r>
        <w:tab/>
      </w:r>
      <w:r w:rsidR="001A6D0E" w:rsidRPr="00D41F47">
        <w:rPr>
          <w:rFonts w:ascii="Ingra SCVO Semi Bold" w:hAnsi="Ingra SCVO Semi Bold"/>
          <w:bCs/>
          <w:color w:val="44546A" w:themeColor="text2"/>
        </w:rPr>
        <w:t xml:space="preserve">This post </w:t>
      </w:r>
      <w:r w:rsidR="00EC6495" w:rsidRPr="00D41F47">
        <w:rPr>
          <w:rFonts w:ascii="Ingra SCVO Semi Bold" w:hAnsi="Ingra SCVO Semi Bold"/>
          <w:bCs/>
          <w:color w:val="44546A" w:themeColor="text2"/>
        </w:rPr>
        <w:t xml:space="preserve">is based in our </w:t>
      </w:r>
      <w:r w:rsidR="009B2A35" w:rsidRPr="00D41F47">
        <w:rPr>
          <w:rFonts w:ascii="Ingra SCVO Semi Bold" w:hAnsi="Ingra SCVO Semi Bold"/>
          <w:bCs/>
          <w:color w:val="44546A" w:themeColor="text2"/>
        </w:rPr>
        <w:t xml:space="preserve">Glasgow or </w:t>
      </w:r>
      <w:r w:rsidR="00EC6495" w:rsidRPr="00D41F47">
        <w:rPr>
          <w:rFonts w:ascii="Ingra SCVO Semi Bold" w:hAnsi="Ingra SCVO Semi Bold"/>
          <w:bCs/>
          <w:color w:val="44546A" w:themeColor="text2"/>
        </w:rPr>
        <w:t>Edinburgh office</w:t>
      </w:r>
      <w:r w:rsidR="001F790F" w:rsidRPr="00D41F47">
        <w:rPr>
          <w:rFonts w:ascii="Ingra SCVO Semi Bold" w:hAnsi="Ingra SCVO Semi Bold"/>
          <w:bCs/>
          <w:color w:val="44546A" w:themeColor="text2"/>
        </w:rPr>
        <w:t xml:space="preserve">. </w:t>
      </w:r>
      <w:r w:rsidR="00234F47" w:rsidRPr="00D41F47">
        <w:rPr>
          <w:rFonts w:ascii="Ingra SCVO Semi Bold" w:hAnsi="Ingra SCVO Semi Bold"/>
          <w:bCs/>
          <w:color w:val="44546A" w:themeColor="text2"/>
        </w:rPr>
        <w:t>SCVO staff work a blend of office and home on agreement with their line manager, and within the parameters of our Blended Working policy.</w:t>
      </w:r>
      <w:r w:rsidR="00234F47" w:rsidRPr="001A6D0E">
        <w:rPr>
          <w:rFonts w:ascii="Ingra SCVO" w:hAnsi="Ingra SCVO"/>
          <w:b/>
          <w:color w:val="44546A" w:themeColor="text2"/>
        </w:rPr>
        <w:t xml:space="preserve">  </w:t>
      </w:r>
    </w:p>
    <w:p w14:paraId="208F60CB" w14:textId="77777777" w:rsidR="003C2D43" w:rsidRDefault="003C2D43" w:rsidP="00234F47">
      <w:pPr>
        <w:ind w:left="2160" w:hanging="2160"/>
        <w:rPr>
          <w:rFonts w:ascii="Ingra SCVO Semi Bold" w:eastAsia="Abadi" w:hAnsi="Ingra SCVO Semi Bold" w:cs="Abadi"/>
          <w:color w:val="E15959"/>
        </w:rPr>
      </w:pPr>
    </w:p>
    <w:p w14:paraId="13740D39" w14:textId="77777777" w:rsidR="00662553" w:rsidRPr="009D1880" w:rsidRDefault="00662553" w:rsidP="58C3147E">
      <w:pPr>
        <w:rPr>
          <w:rFonts w:ascii="Ingra SCVO" w:eastAsia="Abadi" w:hAnsi="Ingra SCVO" w:cs="Abadi"/>
          <w:b/>
          <w:bCs/>
        </w:rPr>
      </w:pPr>
    </w:p>
    <w:p w14:paraId="51EEDB76" w14:textId="77777777" w:rsidR="00504EE9" w:rsidRPr="0060320E" w:rsidRDefault="00504EE9" w:rsidP="00504EE9">
      <w:pPr>
        <w:rPr>
          <w:rFonts w:ascii="Ingra SCVO Semi Bold" w:eastAsia="Abadi" w:hAnsi="Ingra SCVO Semi Bold" w:cs="Abadi"/>
          <w:color w:val="FF5959"/>
        </w:rPr>
      </w:pPr>
      <w:r w:rsidRPr="0060320E">
        <w:rPr>
          <w:rFonts w:ascii="Ingra SCVO Semi Bold" w:eastAsia="Abadi" w:hAnsi="Ingra SCVO Semi Bold" w:cs="Abadi"/>
          <w:color w:val="FF5959"/>
        </w:rPr>
        <w:t>1</w:t>
      </w:r>
      <w:r w:rsidRPr="0060320E">
        <w:rPr>
          <w:rFonts w:ascii="Ingra SCVO Semi Bold" w:eastAsia="Abadi" w:hAnsi="Ingra SCVO Semi Bold" w:cs="Abadi"/>
          <w:color w:val="FF5959"/>
        </w:rPr>
        <w:tab/>
      </w:r>
      <w:r w:rsidRPr="00776AE7">
        <w:rPr>
          <w:rFonts w:ascii="Ingra SCVO Semi Bold" w:eastAsia="Abadi" w:hAnsi="Ingra SCVO Semi Bold" w:cs="Abadi"/>
          <w:color w:val="FF5959"/>
        </w:rPr>
        <w:t>Purpose</w:t>
      </w:r>
      <w:r w:rsidRPr="0060320E">
        <w:rPr>
          <w:rFonts w:ascii="Ingra SCVO Semi Bold" w:eastAsia="Abadi" w:hAnsi="Ingra SCVO Semi Bold" w:cs="Abadi"/>
          <w:color w:val="FF5959"/>
        </w:rPr>
        <w:t xml:space="preserve"> and values </w:t>
      </w:r>
    </w:p>
    <w:p w14:paraId="769A1B9C" w14:textId="77777777" w:rsidR="000B0DB3" w:rsidRDefault="000B0DB3" w:rsidP="58C3147E">
      <w:pPr>
        <w:rPr>
          <w:rFonts w:ascii="Ingra SCVO" w:eastAsia="Abadi" w:hAnsi="Ingra SCVO" w:cs="Abadi"/>
          <w:color w:val="44546A" w:themeColor="text2"/>
        </w:rPr>
      </w:pPr>
    </w:p>
    <w:p w14:paraId="1FABE782" w14:textId="23F501EB" w:rsidR="00885AFE" w:rsidRPr="00885AFE" w:rsidRDefault="00885AFE" w:rsidP="00885AFE">
      <w:pPr>
        <w:rPr>
          <w:rFonts w:ascii="Ingra SCVO" w:eastAsia="Abadi" w:hAnsi="Ingra SCVO" w:cs="Abadi"/>
          <w:color w:val="44546A" w:themeColor="text2"/>
        </w:rPr>
      </w:pPr>
      <w:r w:rsidRPr="00885AFE">
        <w:rPr>
          <w:rFonts w:ascii="Ingra SCVO" w:eastAsia="Abadi" w:hAnsi="Ingra SCVO" w:cs="Abadi"/>
          <w:color w:val="44546A" w:themeColor="text2"/>
        </w:rPr>
        <w:t xml:space="preserve">SCVO believes the voluntary sector is vital to Scotland’s economy, society, and democracy. We support the sector to achieve its ambitions through delivering services, giving the sector a voice at a national level and promoting and supporting innovation and improvement. Our vision therefore is a thriving voluntary sector at the heart of a successful, fair and inclusive Scotland.  We champion the role of voluntary organisations in building a flourishing society and support voluntary organisations to do work that has a positive impact.  Our values are the foundation of how we act individually and collectively as SCVO staff members.  We </w:t>
      </w:r>
      <w:proofErr w:type="gramStart"/>
      <w:r w:rsidRPr="00885AFE">
        <w:rPr>
          <w:rFonts w:ascii="Ingra SCVO" w:eastAsia="Abadi" w:hAnsi="Ingra SCVO" w:cs="Abadi"/>
          <w:color w:val="44546A" w:themeColor="text2"/>
        </w:rPr>
        <w:t>are:</w:t>
      </w:r>
      <w:proofErr w:type="gramEnd"/>
      <w:r w:rsidRPr="00885AFE">
        <w:rPr>
          <w:rFonts w:ascii="Ingra SCVO" w:eastAsia="Abadi" w:hAnsi="Ingra SCVO" w:cs="Abadi"/>
          <w:color w:val="44546A" w:themeColor="text2"/>
        </w:rPr>
        <w:t xml:space="preserve"> accountable and committed, responsive, supportive, progressive and bold.</w:t>
      </w:r>
    </w:p>
    <w:p w14:paraId="4E1B0ABE" w14:textId="77777777" w:rsidR="00662553" w:rsidRDefault="00662553" w:rsidP="58C3147E">
      <w:pPr>
        <w:rPr>
          <w:rFonts w:ascii="Ingra SCVO" w:eastAsia="Abadi" w:hAnsi="Ingra SCVO" w:cs="Abadi"/>
        </w:rPr>
      </w:pPr>
    </w:p>
    <w:p w14:paraId="12BA601A" w14:textId="77777777" w:rsidR="00D02E48" w:rsidRPr="0060320E" w:rsidRDefault="00D02E48" w:rsidP="000B0DB3">
      <w:pPr>
        <w:pStyle w:val="SCVOSubheadRed"/>
        <w:spacing w:after="0"/>
        <w:ind w:left="0"/>
        <w:rPr>
          <w:rFonts w:ascii="Ingra SCVO Semi Bold" w:hAnsi="Ingra SCVO Semi Bold"/>
          <w:b w:val="0"/>
          <w:bCs/>
          <w:sz w:val="24"/>
          <w:szCs w:val="24"/>
        </w:rPr>
      </w:pPr>
      <w:r w:rsidRPr="0060320E">
        <w:rPr>
          <w:rFonts w:ascii="Ingra SCVO Semi Bold" w:hAnsi="Ingra SCVO Semi Bold"/>
          <w:b w:val="0"/>
          <w:bCs/>
          <w:sz w:val="24"/>
          <w:szCs w:val="24"/>
        </w:rPr>
        <w:t>Equality, diversity, and inclusion at SCVO</w:t>
      </w:r>
    </w:p>
    <w:p w14:paraId="71A95DF3" w14:textId="77777777" w:rsidR="000B0DB3" w:rsidRDefault="000B0DB3" w:rsidP="000B0DB3">
      <w:pPr>
        <w:rPr>
          <w:rFonts w:ascii="Ingra SCVO" w:hAnsi="Ingra SCVO" w:cs="Arial"/>
          <w:color w:val="44546A" w:themeColor="text2"/>
        </w:rPr>
      </w:pPr>
    </w:p>
    <w:p w14:paraId="5AA315AC" w14:textId="29C47AD7" w:rsidR="00D9393E" w:rsidRPr="00027831" w:rsidRDefault="00D9393E" w:rsidP="000B0DB3">
      <w:pPr>
        <w:rPr>
          <w:rFonts w:ascii="Ingra SCVO" w:hAnsi="Ingra SCVO" w:cstheme="minorHAnsi"/>
          <w:color w:val="44546A" w:themeColor="text2"/>
        </w:rPr>
      </w:pPr>
      <w:r w:rsidRPr="00027831">
        <w:rPr>
          <w:rFonts w:ascii="Ingra SCVO" w:hAnsi="Ingra SCVO" w:cs="Arial"/>
          <w:color w:val="44546A" w:themeColor="text2"/>
        </w:rPr>
        <w:t xml:space="preserve">SCVO is committed to building a workforce of people from a wide range of backgrounds, perspectives, and experiences. That means a workforce that includes people of different age groups, socio-economic backgrounds, faith and beliefs. People who are trans, disabled, from minority ethnic backgrounds. People who identify as lesbian, gay, or bisexual or another sexual orientation. We welcome applications from individuals from all communities particularly from people with disabilities and people from ethnic minority backgrounds, currently under-represented within SCVO. We share our interview questions in advance of interview, and </w:t>
      </w:r>
      <w:r w:rsidRPr="00027831">
        <w:rPr>
          <w:rFonts w:ascii="Ingra SCVO" w:hAnsi="Ingra SCVO" w:cstheme="minorHAnsi"/>
          <w:color w:val="44546A" w:themeColor="text2"/>
        </w:rPr>
        <w:t xml:space="preserve">we offer blended and flexible working from day one of employment, including part-time working or job sharing as well as other flexible working options. </w:t>
      </w:r>
    </w:p>
    <w:p w14:paraId="3D8360A5" w14:textId="77777777" w:rsidR="00D9393E" w:rsidRPr="00027831" w:rsidRDefault="00D9393E" w:rsidP="00D9393E">
      <w:pPr>
        <w:ind w:left="1134"/>
        <w:rPr>
          <w:rFonts w:ascii="Ingra SCVO" w:hAnsi="Ingra SCVO" w:cstheme="minorHAnsi"/>
          <w:color w:val="44546A" w:themeColor="text2"/>
        </w:rPr>
      </w:pPr>
    </w:p>
    <w:p w14:paraId="467F065D" w14:textId="740EB197" w:rsidR="0038048F" w:rsidRDefault="00D9393E" w:rsidP="58C3147E">
      <w:pPr>
        <w:rPr>
          <w:rFonts w:ascii="Ingra SCVO" w:hAnsi="Ingra SCVO" w:cstheme="minorHAnsi"/>
          <w:color w:val="44546A" w:themeColor="text2"/>
        </w:rPr>
      </w:pPr>
      <w:r w:rsidRPr="00027831">
        <w:rPr>
          <w:rFonts w:ascii="Ingra SCVO" w:hAnsi="Ingra SCVO" w:cstheme="minorHAnsi"/>
          <w:color w:val="44546A" w:themeColor="text2"/>
        </w:rPr>
        <w:t xml:space="preserve">If you would like a copy of SCVO’s equality, diversity and inclusion policy, please contact </w:t>
      </w:r>
      <w:hyperlink r:id="rId12" w:history="1">
        <w:r w:rsidR="00081AEC" w:rsidRPr="00AB3064">
          <w:rPr>
            <w:rStyle w:val="Hyperlink"/>
            <w:rFonts w:ascii="Ingra SCVO" w:hAnsi="Ingra SCVO" w:cstheme="minorHAnsi"/>
          </w:rPr>
          <w:t>hr@scvo.scot</w:t>
        </w:r>
      </w:hyperlink>
      <w:r w:rsidRPr="00027831">
        <w:rPr>
          <w:rFonts w:ascii="Ingra SCVO" w:hAnsi="Ingra SCVO" w:cstheme="minorHAnsi"/>
          <w:color w:val="44546A" w:themeColor="text2"/>
        </w:rPr>
        <w:t>.</w:t>
      </w:r>
    </w:p>
    <w:p w14:paraId="1A2D7155" w14:textId="77777777" w:rsidR="00342390" w:rsidRDefault="00342390" w:rsidP="58C3147E">
      <w:pPr>
        <w:rPr>
          <w:rFonts w:ascii="Ingra SCVO" w:hAnsi="Ingra SCVO" w:cstheme="minorHAnsi"/>
          <w:color w:val="44546A" w:themeColor="text2"/>
        </w:rPr>
      </w:pPr>
    </w:p>
    <w:p w14:paraId="2F9F3547" w14:textId="77777777" w:rsidR="00F7050A" w:rsidRDefault="00F7050A" w:rsidP="58C3147E">
      <w:pPr>
        <w:rPr>
          <w:rFonts w:ascii="Ingra SCVO" w:hAnsi="Ingra SCVO" w:cstheme="minorHAnsi"/>
          <w:color w:val="44546A" w:themeColor="text2"/>
        </w:rPr>
      </w:pPr>
    </w:p>
    <w:p w14:paraId="74E13D76" w14:textId="77777777" w:rsidR="00F7050A" w:rsidRDefault="00F7050A" w:rsidP="58C3147E">
      <w:pPr>
        <w:rPr>
          <w:rFonts w:ascii="Ingra SCVO" w:hAnsi="Ingra SCVO" w:cstheme="minorHAnsi"/>
          <w:color w:val="44546A" w:themeColor="text2"/>
        </w:rPr>
      </w:pPr>
    </w:p>
    <w:p w14:paraId="2A8FC73A" w14:textId="77777777" w:rsidR="00F7050A" w:rsidRDefault="00F7050A" w:rsidP="58C3147E">
      <w:pPr>
        <w:rPr>
          <w:rFonts w:ascii="Ingra SCVO" w:hAnsi="Ingra SCVO" w:cstheme="minorHAnsi"/>
          <w:color w:val="44546A" w:themeColor="text2"/>
        </w:rPr>
      </w:pPr>
    </w:p>
    <w:p w14:paraId="38275DBE" w14:textId="2A9F1678" w:rsidR="00514FEC" w:rsidRDefault="00514FEC" w:rsidP="00514FEC">
      <w:pPr>
        <w:rPr>
          <w:rFonts w:ascii="Ingra SCVO Semi Bold" w:eastAsia="Abadi" w:hAnsi="Ingra SCVO Semi Bold" w:cs="Abadi"/>
          <w:color w:val="FF5959"/>
        </w:rPr>
      </w:pPr>
      <w:r w:rsidRPr="000831BB">
        <w:rPr>
          <w:rFonts w:ascii="Ingra SCVO Semi Bold" w:eastAsia="Abadi" w:hAnsi="Ingra SCVO Semi Bold" w:cs="Abadi"/>
          <w:color w:val="FF5959"/>
        </w:rPr>
        <w:t>2</w:t>
      </w:r>
      <w:r w:rsidRPr="000831BB">
        <w:rPr>
          <w:rFonts w:ascii="Ingra SCVO Semi Bold" w:eastAsia="Abadi" w:hAnsi="Ingra SCVO Semi Bold" w:cs="Abadi"/>
          <w:color w:val="FF5959"/>
        </w:rPr>
        <w:tab/>
        <w:t xml:space="preserve">Job </w:t>
      </w:r>
      <w:r w:rsidR="001B5465">
        <w:rPr>
          <w:rFonts w:ascii="Ingra SCVO Semi Bold" w:eastAsia="Abadi" w:hAnsi="Ingra SCVO Semi Bold" w:cs="Abadi"/>
          <w:color w:val="FF5959"/>
        </w:rPr>
        <w:t xml:space="preserve">context and </w:t>
      </w:r>
      <w:r>
        <w:rPr>
          <w:rFonts w:ascii="Ingra SCVO Semi Bold" w:eastAsia="Abadi" w:hAnsi="Ingra SCVO Semi Bold" w:cs="Abadi"/>
          <w:color w:val="FF5959"/>
        </w:rPr>
        <w:t>purpose</w:t>
      </w:r>
    </w:p>
    <w:p w14:paraId="675B0EC9" w14:textId="77777777" w:rsidR="00F7050A" w:rsidRPr="000831BB" w:rsidRDefault="00F7050A" w:rsidP="00514FEC">
      <w:pPr>
        <w:rPr>
          <w:rFonts w:ascii="Ingra SCVO Semi Bold" w:eastAsia="Abadi" w:hAnsi="Ingra SCVO Semi Bold" w:cs="Abadi"/>
          <w:color w:val="FF5959"/>
        </w:rPr>
      </w:pPr>
    </w:p>
    <w:p w14:paraId="2FB3C06C" w14:textId="7194F570" w:rsidR="001B5465" w:rsidRDefault="001B5465" w:rsidP="47894B81">
      <w:pPr>
        <w:rPr>
          <w:rFonts w:ascii="Ingra SCVO" w:hAnsi="Ingra SCVO" w:cs="Ingra SCVO"/>
          <w:color w:val="244B5A"/>
        </w:rPr>
      </w:pPr>
      <w:r w:rsidRPr="47894B81">
        <w:rPr>
          <w:rFonts w:ascii="Ingra SCVO" w:hAnsi="Ingra SCVO" w:cs="Ingra SCVO"/>
          <w:color w:val="244B5A"/>
        </w:rPr>
        <w:t>SCVO’s digital team has been working for around a decade to accelerate the adoption of digital and technology across the Scottish voluntary sector. About 1,200 organisations engage with our programme each year, accessing a mixture of training and events, 1-to-1 support and in-depth guidance on a range of topics.</w:t>
      </w:r>
    </w:p>
    <w:p w14:paraId="09B1A3D6" w14:textId="0B7423E8" w:rsidR="001B5465" w:rsidRDefault="001B5465" w:rsidP="47894B81">
      <w:pPr>
        <w:rPr>
          <w:rFonts w:ascii="Ingra SCVO" w:hAnsi="Ingra SCVO" w:cs="Ingra SCVO"/>
          <w:color w:val="244B5A"/>
        </w:rPr>
      </w:pPr>
    </w:p>
    <w:p w14:paraId="6F009969" w14:textId="3C82F168" w:rsidR="001B5465" w:rsidRDefault="001B5465" w:rsidP="005C5A2E">
      <w:pPr>
        <w:rPr>
          <w:rFonts w:ascii="Ingra SCVO" w:hAnsi="Ingra SCVO" w:cs="Ingra SCVO"/>
          <w:color w:val="244B5A"/>
        </w:rPr>
      </w:pPr>
      <w:r w:rsidRPr="47894B81">
        <w:rPr>
          <w:rFonts w:ascii="Ingra SCVO" w:hAnsi="Ingra SCVO" w:cs="Ingra SCVO"/>
          <w:color w:val="244B5A"/>
        </w:rPr>
        <w:t>We provid</w:t>
      </w:r>
      <w:r w:rsidR="4C36277B" w:rsidRPr="47894B81">
        <w:rPr>
          <w:rFonts w:ascii="Ingra SCVO" w:hAnsi="Ingra SCVO" w:cs="Ingra SCVO"/>
          <w:color w:val="244B5A"/>
        </w:rPr>
        <w:t>e</w:t>
      </w:r>
      <w:r w:rsidRPr="47894B81">
        <w:rPr>
          <w:rFonts w:ascii="Ingra SCVO" w:hAnsi="Ingra SCVO" w:cs="Ingra SCVO"/>
          <w:color w:val="244B5A"/>
        </w:rPr>
        <w:t xml:space="preserve"> accessible expertise so that charities of any size can make sense of digital and technology and make the most strategic choices to grow their capability. We’ve recently won recognition for our leadership and guidance on responsible AI adoption. We are now seeking another team member to help us deliver more support in this area.</w:t>
      </w:r>
    </w:p>
    <w:p w14:paraId="77C5B651" w14:textId="77777777" w:rsidR="001B5465" w:rsidRDefault="001B5465" w:rsidP="005C5A2E">
      <w:pPr>
        <w:rPr>
          <w:rFonts w:ascii="Ingra SCVO" w:hAnsi="Ingra SCVO" w:cs="Ingra SCVO"/>
          <w:color w:val="244B5A"/>
        </w:rPr>
      </w:pPr>
    </w:p>
    <w:p w14:paraId="0ED074FC" w14:textId="6C239971" w:rsidR="00872304" w:rsidRDefault="00E07698" w:rsidP="005C5A2E">
      <w:pPr>
        <w:rPr>
          <w:rFonts w:ascii="Ingra SCVO" w:hAnsi="Ingra SCVO" w:cs="Ingra SCVO"/>
          <w:color w:val="244B5A"/>
        </w:rPr>
      </w:pPr>
      <w:r w:rsidRPr="47894B81">
        <w:rPr>
          <w:rFonts w:ascii="Ingra SCVO" w:hAnsi="Ingra SCVO" w:cs="Ingra SCVO"/>
          <w:color w:val="244B5A"/>
        </w:rPr>
        <w:t>T</w:t>
      </w:r>
      <w:r w:rsidR="0CD70D2B" w:rsidRPr="47894B81">
        <w:rPr>
          <w:rFonts w:ascii="Ingra SCVO" w:hAnsi="Ingra SCVO" w:cs="Ingra SCVO"/>
          <w:color w:val="244B5A"/>
        </w:rPr>
        <w:t>he purpose of this post is t</w:t>
      </w:r>
      <w:r w:rsidRPr="47894B81">
        <w:rPr>
          <w:rFonts w:ascii="Ingra SCVO" w:hAnsi="Ingra SCVO" w:cs="Ingra SCVO"/>
          <w:color w:val="244B5A"/>
        </w:rPr>
        <w:t>o provide support, training</w:t>
      </w:r>
      <w:r w:rsidR="4F4B7306" w:rsidRPr="47894B81">
        <w:rPr>
          <w:rFonts w:ascii="Ingra SCVO" w:hAnsi="Ingra SCVO" w:cs="Ingra SCVO"/>
          <w:color w:val="244B5A"/>
        </w:rPr>
        <w:t xml:space="preserve">, </w:t>
      </w:r>
      <w:r w:rsidRPr="47894B81">
        <w:rPr>
          <w:rFonts w:ascii="Ingra SCVO" w:hAnsi="Ingra SCVO" w:cs="Ingra SCVO"/>
          <w:color w:val="244B5A"/>
        </w:rPr>
        <w:t xml:space="preserve">advice and tailored digital content to enable </w:t>
      </w:r>
      <w:r w:rsidR="00D41507" w:rsidRPr="47894B81">
        <w:rPr>
          <w:rFonts w:ascii="Ingra SCVO" w:hAnsi="Ingra SCVO" w:cs="Ingra SCVO"/>
          <w:color w:val="244B5A"/>
        </w:rPr>
        <w:t>charities to</w:t>
      </w:r>
      <w:r w:rsidRPr="47894B81">
        <w:rPr>
          <w:rFonts w:ascii="Ingra SCVO" w:hAnsi="Ingra SCVO" w:cs="Ingra SCVO"/>
          <w:color w:val="244B5A"/>
        </w:rPr>
        <w:t xml:space="preserve"> make strategic use of digital and technology, especially AI tools and platforms.</w:t>
      </w:r>
      <w:r w:rsidR="00CA309D" w:rsidRPr="47894B81">
        <w:rPr>
          <w:rFonts w:ascii="Ingra SCVO" w:hAnsi="Ingra SCVO" w:cs="Ingra SCVO"/>
          <w:color w:val="244B5A"/>
        </w:rPr>
        <w:t xml:space="preserve"> This role involves both creating and improving SCVO’s content, and sourcing and signposting to relevant third-party content. With sustained interest in AI in the volunt</w:t>
      </w:r>
      <w:r w:rsidR="00CA7C4E" w:rsidRPr="47894B81">
        <w:rPr>
          <w:rFonts w:ascii="Ingra SCVO" w:hAnsi="Ingra SCVO" w:cs="Ingra SCVO"/>
          <w:color w:val="244B5A"/>
        </w:rPr>
        <w:t xml:space="preserve">ary sector, this role will have a focus on helping </w:t>
      </w:r>
      <w:r w:rsidR="00D41507" w:rsidRPr="47894B81">
        <w:rPr>
          <w:rFonts w:ascii="Ingra SCVO" w:hAnsi="Ingra SCVO" w:cs="Ingra SCVO"/>
          <w:color w:val="244B5A"/>
        </w:rPr>
        <w:t>charities make</w:t>
      </w:r>
      <w:r w:rsidR="00CA7C4E" w:rsidRPr="47894B81">
        <w:rPr>
          <w:rFonts w:ascii="Ingra SCVO" w:hAnsi="Ingra SCVO" w:cs="Ingra SCVO"/>
          <w:color w:val="244B5A"/>
        </w:rPr>
        <w:t xml:space="preserve"> sense of AI and </w:t>
      </w:r>
      <w:r w:rsidR="00705170" w:rsidRPr="47894B81">
        <w:rPr>
          <w:rFonts w:ascii="Ingra SCVO" w:hAnsi="Ingra SCVO" w:cs="Ingra SCVO"/>
          <w:color w:val="244B5A"/>
        </w:rPr>
        <w:t xml:space="preserve">how </w:t>
      </w:r>
      <w:proofErr w:type="gramStart"/>
      <w:r w:rsidR="042395A0" w:rsidRPr="47894B81">
        <w:rPr>
          <w:rFonts w:ascii="Ingra SCVO" w:hAnsi="Ingra SCVO" w:cs="Ingra SCVO"/>
          <w:color w:val="244B5A"/>
        </w:rPr>
        <w:t xml:space="preserve">this </w:t>
      </w:r>
      <w:r w:rsidR="00705170" w:rsidRPr="47894B81">
        <w:rPr>
          <w:rFonts w:ascii="Ingra SCVO" w:hAnsi="Ingra SCVO" w:cs="Ingra SCVO"/>
          <w:color w:val="244B5A"/>
        </w:rPr>
        <w:t>fit</w:t>
      </w:r>
      <w:r w:rsidR="6F50E14F" w:rsidRPr="47894B81">
        <w:rPr>
          <w:rFonts w:ascii="Ingra SCVO" w:hAnsi="Ingra SCVO" w:cs="Ingra SCVO"/>
          <w:color w:val="244B5A"/>
        </w:rPr>
        <w:t>s</w:t>
      </w:r>
      <w:proofErr w:type="gramEnd"/>
      <w:r w:rsidR="00705170" w:rsidRPr="47894B81">
        <w:rPr>
          <w:rFonts w:ascii="Ingra SCVO" w:hAnsi="Ingra SCVO" w:cs="Ingra SCVO"/>
          <w:color w:val="244B5A"/>
        </w:rPr>
        <w:t xml:space="preserve"> within a wider approach to digital strategy.</w:t>
      </w:r>
    </w:p>
    <w:p w14:paraId="2E03FA8C" w14:textId="77777777" w:rsidR="00A17EEF" w:rsidRPr="009D1880" w:rsidRDefault="00A17EEF" w:rsidP="58C3147E">
      <w:pPr>
        <w:rPr>
          <w:rFonts w:ascii="Ingra SCVO" w:eastAsia="Abadi" w:hAnsi="Ingra SCVO" w:cs="Abadi"/>
        </w:rPr>
      </w:pPr>
    </w:p>
    <w:p w14:paraId="43404BC7" w14:textId="4BA57AB7" w:rsidR="001057A0" w:rsidRPr="00A17EEF" w:rsidRDefault="00741EB8" w:rsidP="00A17EEF">
      <w:pPr>
        <w:rPr>
          <w:rFonts w:ascii="Ingra SCVO" w:eastAsia="Abadi" w:hAnsi="Ingra SCVO" w:cs="Abadi"/>
          <w:b/>
          <w:bCs/>
        </w:rPr>
      </w:pPr>
      <w:r>
        <w:rPr>
          <w:rFonts w:ascii="Ingra SCVO Semi Bold" w:eastAsia="Abadi" w:hAnsi="Ingra SCVO Semi Bold" w:cs="Abadi"/>
          <w:color w:val="FF5959"/>
        </w:rPr>
        <w:t>3</w:t>
      </w:r>
      <w:r w:rsidR="001057A0" w:rsidRPr="00A17EEF">
        <w:rPr>
          <w:rFonts w:ascii="Ingra SCVO Semi Bold" w:eastAsia="Abadi" w:hAnsi="Ingra SCVO Semi Bold" w:cs="Abadi"/>
          <w:color w:val="FF5959"/>
        </w:rPr>
        <w:tab/>
        <w:t xml:space="preserve">Key accountabilities </w:t>
      </w:r>
    </w:p>
    <w:p w14:paraId="0AB035E8" w14:textId="5F4454D5" w:rsidR="00C40323" w:rsidRPr="009D1880" w:rsidRDefault="00C40323" w:rsidP="58C3147E">
      <w:pPr>
        <w:rPr>
          <w:rFonts w:ascii="Ingra SCVO" w:eastAsia="Abadi" w:hAnsi="Ingra SCVO" w:cs="Abadi"/>
          <w:b/>
          <w:bCs/>
        </w:rPr>
      </w:pPr>
    </w:p>
    <w:p w14:paraId="5B776264" w14:textId="0245FFF9" w:rsidR="00357B16" w:rsidRPr="003C7EBE" w:rsidRDefault="007F2C3B" w:rsidP="009D3802">
      <w:pPr>
        <w:rPr>
          <w:rFonts w:ascii="Ingra SCVO" w:eastAsia="Abadi" w:hAnsi="Ingra SCVO" w:cs="Abadi"/>
          <w:color w:val="244B5A"/>
        </w:rPr>
      </w:pPr>
      <w:r w:rsidRPr="003C7EBE">
        <w:rPr>
          <w:rFonts w:ascii="Ingra SCVO" w:eastAsia="Abadi" w:hAnsi="Ingra SCVO" w:cs="Abadi"/>
          <w:color w:val="244B5A"/>
        </w:rPr>
        <w:t>The post holder will be responsible for</w:t>
      </w:r>
      <w:r w:rsidR="00357B16" w:rsidRPr="003C7EBE">
        <w:rPr>
          <w:rFonts w:ascii="Ingra SCVO" w:eastAsia="Abadi" w:hAnsi="Ingra SCVO" w:cs="Abadi"/>
          <w:color w:val="244B5A"/>
        </w:rPr>
        <w:t>:</w:t>
      </w:r>
    </w:p>
    <w:p w14:paraId="62E85C09" w14:textId="77777777" w:rsidR="005F4927" w:rsidRPr="003C7EBE" w:rsidRDefault="005F4927" w:rsidP="005F4927">
      <w:pPr>
        <w:rPr>
          <w:rFonts w:ascii="Ingra SCVO" w:hAnsi="Ingra SCVO" w:cs="Ingra SCVO"/>
          <w:color w:val="244B5A"/>
        </w:rPr>
      </w:pPr>
    </w:p>
    <w:p w14:paraId="753FC3C2" w14:textId="5695F8EA" w:rsidR="00251C0C" w:rsidRPr="00251C0C" w:rsidRDefault="00251C0C" w:rsidP="00251C0C">
      <w:pPr>
        <w:pStyle w:val="ListParagraph"/>
        <w:numPr>
          <w:ilvl w:val="0"/>
          <w:numId w:val="38"/>
        </w:numPr>
        <w:rPr>
          <w:rFonts w:ascii="Ingra SCVO" w:eastAsia="Abadi" w:hAnsi="Ingra SCVO" w:cs="Abadi"/>
          <w:color w:val="44546A" w:themeColor="text2"/>
        </w:rPr>
      </w:pPr>
      <w:r w:rsidRPr="00251C0C">
        <w:rPr>
          <w:rFonts w:ascii="Ingra SCVO" w:eastAsia="Abadi" w:hAnsi="Ingra SCVO" w:cs="Abadi"/>
          <w:color w:val="44546A" w:themeColor="text2"/>
        </w:rPr>
        <w:t>Design</w:t>
      </w:r>
      <w:r>
        <w:rPr>
          <w:rFonts w:ascii="Ingra SCVO" w:eastAsia="Abadi" w:hAnsi="Ingra SCVO" w:cs="Abadi"/>
          <w:color w:val="44546A" w:themeColor="text2"/>
        </w:rPr>
        <w:t>ing</w:t>
      </w:r>
      <w:r w:rsidRPr="00251C0C">
        <w:rPr>
          <w:rFonts w:ascii="Ingra SCVO" w:eastAsia="Abadi" w:hAnsi="Ingra SCVO" w:cs="Abadi"/>
          <w:color w:val="44546A" w:themeColor="text2"/>
        </w:rPr>
        <w:t>, develop</w:t>
      </w:r>
      <w:r>
        <w:rPr>
          <w:rFonts w:ascii="Ingra SCVO" w:eastAsia="Abadi" w:hAnsi="Ingra SCVO" w:cs="Abadi"/>
          <w:color w:val="44546A" w:themeColor="text2"/>
        </w:rPr>
        <w:t>ing</w:t>
      </w:r>
      <w:r w:rsidRPr="00251C0C">
        <w:rPr>
          <w:rFonts w:ascii="Ingra SCVO" w:eastAsia="Abadi" w:hAnsi="Ingra SCVO" w:cs="Abadi"/>
          <w:color w:val="44546A" w:themeColor="text2"/>
        </w:rPr>
        <w:t xml:space="preserve"> and deliver</w:t>
      </w:r>
      <w:r>
        <w:rPr>
          <w:rFonts w:ascii="Ingra SCVO" w:eastAsia="Abadi" w:hAnsi="Ingra SCVO" w:cs="Abadi"/>
          <w:color w:val="44546A" w:themeColor="text2"/>
        </w:rPr>
        <w:t>ing</w:t>
      </w:r>
      <w:r w:rsidRPr="00251C0C">
        <w:rPr>
          <w:rFonts w:ascii="Ingra SCVO" w:eastAsia="Abadi" w:hAnsi="Ingra SCVO" w:cs="Abadi"/>
          <w:color w:val="44546A" w:themeColor="text2"/>
        </w:rPr>
        <w:t xml:space="preserve"> accessible expert training sessions on a range of digital topics</w:t>
      </w:r>
      <w:r w:rsidR="00067085">
        <w:rPr>
          <w:rFonts w:ascii="Ingra SCVO" w:eastAsia="Abadi" w:hAnsi="Ingra SCVO" w:cs="Abadi"/>
          <w:color w:val="44546A" w:themeColor="text2"/>
        </w:rPr>
        <w:t>, including AI</w:t>
      </w:r>
    </w:p>
    <w:p w14:paraId="2A45EA81" w14:textId="0E87F759" w:rsidR="00251C0C" w:rsidRPr="00251C0C" w:rsidRDefault="00251C0C" w:rsidP="00251C0C">
      <w:pPr>
        <w:pStyle w:val="ListParagraph"/>
        <w:numPr>
          <w:ilvl w:val="0"/>
          <w:numId w:val="38"/>
        </w:numPr>
        <w:rPr>
          <w:rFonts w:ascii="Ingra SCVO" w:eastAsia="Abadi" w:hAnsi="Ingra SCVO" w:cs="Abadi"/>
          <w:color w:val="44546A" w:themeColor="text2"/>
        </w:rPr>
      </w:pPr>
      <w:r w:rsidRPr="00251C0C">
        <w:rPr>
          <w:rFonts w:ascii="Ingra SCVO" w:eastAsia="Abadi" w:hAnsi="Ingra SCVO" w:cs="Abadi"/>
          <w:color w:val="44546A" w:themeColor="text2"/>
        </w:rPr>
        <w:t>Host</w:t>
      </w:r>
      <w:r w:rsidR="00500102">
        <w:rPr>
          <w:rFonts w:ascii="Ingra SCVO" w:eastAsia="Abadi" w:hAnsi="Ingra SCVO" w:cs="Abadi"/>
          <w:color w:val="44546A" w:themeColor="text2"/>
        </w:rPr>
        <w:t>ing</w:t>
      </w:r>
      <w:r w:rsidRPr="00251C0C">
        <w:rPr>
          <w:rFonts w:ascii="Ingra SCVO" w:eastAsia="Abadi" w:hAnsi="Ingra SCVO" w:cs="Abadi"/>
          <w:color w:val="44546A" w:themeColor="text2"/>
        </w:rPr>
        <w:t xml:space="preserve"> and organis</w:t>
      </w:r>
      <w:r w:rsidR="00500102">
        <w:rPr>
          <w:rFonts w:ascii="Ingra SCVO" w:eastAsia="Abadi" w:hAnsi="Ingra SCVO" w:cs="Abadi"/>
          <w:color w:val="44546A" w:themeColor="text2"/>
        </w:rPr>
        <w:t>ing</w:t>
      </w:r>
      <w:r w:rsidRPr="00251C0C">
        <w:rPr>
          <w:rFonts w:ascii="Ingra SCVO" w:eastAsia="Abadi" w:hAnsi="Ingra SCVO" w:cs="Abadi"/>
          <w:color w:val="44546A" w:themeColor="text2"/>
        </w:rPr>
        <w:t xml:space="preserve"> events, both online and in-person, including identifying and securing speakers</w:t>
      </w:r>
    </w:p>
    <w:p w14:paraId="5742289C" w14:textId="47943457" w:rsidR="00251C0C" w:rsidRDefault="00251C0C" w:rsidP="00251C0C">
      <w:pPr>
        <w:pStyle w:val="ListParagraph"/>
        <w:numPr>
          <w:ilvl w:val="0"/>
          <w:numId w:val="38"/>
        </w:numPr>
        <w:rPr>
          <w:rFonts w:ascii="Ingra SCVO" w:eastAsia="Abadi" w:hAnsi="Ingra SCVO" w:cs="Abadi"/>
          <w:color w:val="44546A" w:themeColor="text2"/>
        </w:rPr>
      </w:pPr>
      <w:r w:rsidRPr="47894B81">
        <w:rPr>
          <w:rFonts w:ascii="Ingra SCVO" w:eastAsia="Abadi" w:hAnsi="Ingra SCVO" w:cs="Abadi"/>
          <w:color w:val="44546A" w:themeColor="text2"/>
        </w:rPr>
        <w:t>Produc</w:t>
      </w:r>
      <w:r w:rsidR="20C2D846" w:rsidRPr="47894B81">
        <w:rPr>
          <w:rFonts w:ascii="Ingra SCVO" w:eastAsia="Abadi" w:hAnsi="Ingra SCVO" w:cs="Abadi"/>
          <w:color w:val="44546A" w:themeColor="text2"/>
        </w:rPr>
        <w:t>ing</w:t>
      </w:r>
      <w:r w:rsidRPr="47894B81">
        <w:rPr>
          <w:rFonts w:ascii="Ingra SCVO" w:eastAsia="Abadi" w:hAnsi="Ingra SCVO" w:cs="Abadi"/>
          <w:color w:val="44546A" w:themeColor="text2"/>
        </w:rPr>
        <w:t xml:space="preserve"> content for the SCVO website, including blogs, video clips and written guides</w:t>
      </w:r>
    </w:p>
    <w:p w14:paraId="05646C46" w14:textId="77777777" w:rsidR="009A0F6B" w:rsidRDefault="003F261F" w:rsidP="00251C0C">
      <w:pPr>
        <w:pStyle w:val="ListParagraph"/>
        <w:numPr>
          <w:ilvl w:val="0"/>
          <w:numId w:val="38"/>
        </w:numPr>
        <w:rPr>
          <w:rFonts w:ascii="Ingra SCVO" w:eastAsia="Abadi" w:hAnsi="Ingra SCVO" w:cs="Abadi"/>
          <w:color w:val="44546A" w:themeColor="text2"/>
        </w:rPr>
      </w:pPr>
      <w:r>
        <w:rPr>
          <w:rFonts w:ascii="Ingra SCVO" w:eastAsia="Abadi" w:hAnsi="Ingra SCVO" w:cs="Abadi"/>
          <w:color w:val="44546A" w:themeColor="text2"/>
        </w:rPr>
        <w:t>Together with the digital evolution manager, s</w:t>
      </w:r>
      <w:r w:rsidR="00500102">
        <w:rPr>
          <w:rFonts w:ascii="Ingra SCVO" w:eastAsia="Abadi" w:hAnsi="Ingra SCVO" w:cs="Abadi"/>
          <w:color w:val="44546A" w:themeColor="text2"/>
        </w:rPr>
        <w:t>eeking out appropriate partners</w:t>
      </w:r>
      <w:r>
        <w:rPr>
          <w:rFonts w:ascii="Ingra SCVO" w:eastAsia="Abadi" w:hAnsi="Ingra SCVO" w:cs="Abadi"/>
          <w:color w:val="44546A" w:themeColor="text2"/>
        </w:rPr>
        <w:t>hips</w:t>
      </w:r>
    </w:p>
    <w:p w14:paraId="66187397" w14:textId="19405765" w:rsidR="00251C0C" w:rsidRPr="00251C0C" w:rsidRDefault="009A0F6B" w:rsidP="00251C0C">
      <w:pPr>
        <w:pStyle w:val="ListParagraph"/>
        <w:numPr>
          <w:ilvl w:val="0"/>
          <w:numId w:val="38"/>
        </w:numPr>
        <w:rPr>
          <w:rFonts w:ascii="Ingra SCVO" w:eastAsia="Abadi" w:hAnsi="Ingra SCVO" w:cs="Abadi"/>
          <w:color w:val="44546A" w:themeColor="text2"/>
        </w:rPr>
      </w:pPr>
      <w:r>
        <w:rPr>
          <w:rFonts w:ascii="Ingra SCVO" w:eastAsia="Abadi" w:hAnsi="Ingra SCVO" w:cs="Abadi"/>
          <w:color w:val="44546A" w:themeColor="text2"/>
        </w:rPr>
        <w:t>Contributing to continuous review and improvement of SCVO digital services such as the digital checkup</w:t>
      </w:r>
      <w:r w:rsidR="003F261F">
        <w:rPr>
          <w:rFonts w:ascii="Ingra SCVO" w:eastAsia="Abadi" w:hAnsi="Ingra SCVO" w:cs="Abadi"/>
          <w:color w:val="44546A" w:themeColor="text2"/>
        </w:rPr>
        <w:t xml:space="preserve"> </w:t>
      </w:r>
    </w:p>
    <w:p w14:paraId="201CC908" w14:textId="1BA8DB27" w:rsidR="00251C0C" w:rsidRPr="00251C0C" w:rsidRDefault="00251C0C" w:rsidP="00251C0C">
      <w:pPr>
        <w:pStyle w:val="ListParagraph"/>
        <w:numPr>
          <w:ilvl w:val="0"/>
          <w:numId w:val="38"/>
        </w:numPr>
        <w:rPr>
          <w:rFonts w:ascii="Ingra SCVO" w:eastAsia="Abadi" w:hAnsi="Ingra SCVO" w:cs="Abadi"/>
          <w:color w:val="44546A" w:themeColor="text2"/>
        </w:rPr>
      </w:pPr>
      <w:r w:rsidRPr="47894B81">
        <w:rPr>
          <w:rFonts w:ascii="Ingra SCVO" w:eastAsia="Abadi" w:hAnsi="Ingra SCVO" w:cs="Abadi"/>
          <w:color w:val="44546A" w:themeColor="text2"/>
        </w:rPr>
        <w:t>Contribut</w:t>
      </w:r>
      <w:r w:rsidR="6D066D39" w:rsidRPr="47894B81">
        <w:rPr>
          <w:rFonts w:ascii="Ingra SCVO" w:eastAsia="Abadi" w:hAnsi="Ingra SCVO" w:cs="Abadi"/>
          <w:color w:val="44546A" w:themeColor="text2"/>
        </w:rPr>
        <w:t>ing</w:t>
      </w:r>
      <w:r w:rsidRPr="47894B81">
        <w:rPr>
          <w:rFonts w:ascii="Ingra SCVO" w:eastAsia="Abadi" w:hAnsi="Ingra SCVO" w:cs="Abadi"/>
          <w:color w:val="44546A" w:themeColor="text2"/>
        </w:rPr>
        <w:t xml:space="preserve"> to the wider work of the SCVO digital evolution team, including planning and reporting</w:t>
      </w:r>
    </w:p>
    <w:p w14:paraId="5FFB3A8F" w14:textId="77777777" w:rsidR="00E27D5C" w:rsidRDefault="00E27D5C" w:rsidP="00617B1D">
      <w:pPr>
        <w:ind w:firstLine="360"/>
        <w:rPr>
          <w:rFonts w:ascii="Ingra SCVO Semi Bold" w:eastAsia="Abadi" w:hAnsi="Ingra SCVO Semi Bold" w:cs="Abadi"/>
          <w:color w:val="FF5959"/>
        </w:rPr>
      </w:pPr>
    </w:p>
    <w:p w14:paraId="03060468" w14:textId="77777777" w:rsidR="00B802BA" w:rsidRDefault="00B802BA" w:rsidP="00617B1D">
      <w:pPr>
        <w:ind w:firstLine="360"/>
        <w:rPr>
          <w:rFonts w:ascii="Ingra SCVO Semi Bold" w:eastAsia="Abadi" w:hAnsi="Ingra SCVO Semi Bold" w:cs="Abadi"/>
          <w:color w:val="FF5959"/>
        </w:rPr>
      </w:pPr>
    </w:p>
    <w:p w14:paraId="4E3A764C" w14:textId="77777777" w:rsidR="00B802BA" w:rsidRDefault="00B802BA" w:rsidP="00617B1D">
      <w:pPr>
        <w:ind w:firstLine="360"/>
        <w:rPr>
          <w:rFonts w:ascii="Ingra SCVO Semi Bold" w:eastAsia="Abadi" w:hAnsi="Ingra SCVO Semi Bold" w:cs="Abadi"/>
          <w:color w:val="FF5959"/>
        </w:rPr>
      </w:pPr>
    </w:p>
    <w:p w14:paraId="6E89932F" w14:textId="77777777" w:rsidR="00B802BA" w:rsidRDefault="00B802BA" w:rsidP="00617B1D">
      <w:pPr>
        <w:ind w:firstLine="360"/>
        <w:rPr>
          <w:rFonts w:ascii="Ingra SCVO Semi Bold" w:eastAsia="Abadi" w:hAnsi="Ingra SCVO Semi Bold" w:cs="Abadi"/>
          <w:color w:val="FF5959"/>
        </w:rPr>
      </w:pPr>
    </w:p>
    <w:p w14:paraId="2776A439" w14:textId="77777777" w:rsidR="00B802BA" w:rsidRDefault="00B802BA" w:rsidP="00617B1D">
      <w:pPr>
        <w:ind w:firstLine="360"/>
        <w:rPr>
          <w:rFonts w:ascii="Ingra SCVO Semi Bold" w:eastAsia="Abadi" w:hAnsi="Ingra SCVO Semi Bold" w:cs="Abadi"/>
          <w:color w:val="FF5959"/>
        </w:rPr>
      </w:pPr>
    </w:p>
    <w:p w14:paraId="24EDA144" w14:textId="77777777" w:rsidR="00B802BA" w:rsidRDefault="00B802BA" w:rsidP="00617B1D">
      <w:pPr>
        <w:ind w:firstLine="360"/>
        <w:rPr>
          <w:rFonts w:ascii="Ingra SCVO Semi Bold" w:eastAsia="Abadi" w:hAnsi="Ingra SCVO Semi Bold" w:cs="Abadi"/>
          <w:color w:val="FF5959"/>
        </w:rPr>
      </w:pPr>
    </w:p>
    <w:p w14:paraId="389EDE52" w14:textId="77777777" w:rsidR="00B802BA" w:rsidRDefault="00B802BA" w:rsidP="00617B1D">
      <w:pPr>
        <w:ind w:firstLine="360"/>
        <w:rPr>
          <w:rFonts w:ascii="Ingra SCVO Semi Bold" w:eastAsia="Abadi" w:hAnsi="Ingra SCVO Semi Bold" w:cs="Abadi"/>
          <w:color w:val="FF5959"/>
        </w:rPr>
      </w:pPr>
    </w:p>
    <w:p w14:paraId="311E7971" w14:textId="77777777" w:rsidR="00B802BA" w:rsidRDefault="00B802BA" w:rsidP="00617B1D">
      <w:pPr>
        <w:ind w:firstLine="360"/>
        <w:rPr>
          <w:rFonts w:ascii="Ingra SCVO Semi Bold" w:eastAsia="Abadi" w:hAnsi="Ingra SCVO Semi Bold" w:cs="Abadi"/>
          <w:color w:val="FF5959"/>
        </w:rPr>
      </w:pPr>
    </w:p>
    <w:p w14:paraId="23488D42" w14:textId="77777777" w:rsidR="00B802BA" w:rsidRDefault="00B802BA" w:rsidP="00617B1D">
      <w:pPr>
        <w:ind w:firstLine="360"/>
        <w:rPr>
          <w:rFonts w:ascii="Ingra SCVO Semi Bold" w:eastAsia="Abadi" w:hAnsi="Ingra SCVO Semi Bold" w:cs="Abadi"/>
          <w:color w:val="FF5959"/>
        </w:rPr>
      </w:pPr>
    </w:p>
    <w:p w14:paraId="4934E29C" w14:textId="4DFA4D86" w:rsidR="009B61B9" w:rsidRPr="00D550BE" w:rsidRDefault="009B61B9" w:rsidP="00D740C0">
      <w:pPr>
        <w:pStyle w:val="ListParagraph"/>
        <w:numPr>
          <w:ilvl w:val="0"/>
          <w:numId w:val="45"/>
        </w:numPr>
        <w:ind w:left="0" w:firstLine="0"/>
        <w:rPr>
          <w:rFonts w:ascii="Ingra SCVO Semi Bold" w:eastAsia="Abadi" w:hAnsi="Ingra SCVO Semi Bold" w:cs="Abadi"/>
          <w:color w:val="FF5959"/>
        </w:rPr>
      </w:pPr>
      <w:r w:rsidRPr="00D550BE">
        <w:rPr>
          <w:rFonts w:ascii="Ingra SCVO Semi Bold" w:eastAsia="Abadi" w:hAnsi="Ingra SCVO Semi Bold" w:cs="Abadi"/>
          <w:color w:val="FF5959"/>
        </w:rPr>
        <w:t xml:space="preserve">Values, skills, experience, and knowledge </w:t>
      </w:r>
    </w:p>
    <w:p w14:paraId="0CE65D48" w14:textId="77777777" w:rsidR="009B61B9" w:rsidRPr="009D1880" w:rsidRDefault="009B61B9" w:rsidP="009B61B9">
      <w:pPr>
        <w:rPr>
          <w:rFonts w:ascii="Ingra SCVO" w:eastAsia="Abadi" w:hAnsi="Ingra SCVO" w:cs="Abadi"/>
        </w:rPr>
      </w:pPr>
    </w:p>
    <w:p w14:paraId="7C954821" w14:textId="77777777" w:rsidR="009B61B9" w:rsidRDefault="009B61B9" w:rsidP="009B61B9">
      <w:pPr>
        <w:rPr>
          <w:rFonts w:ascii="Ingra SCVO" w:eastAsia="Abadi" w:hAnsi="Ingra SCVO" w:cs="Abadi"/>
          <w:color w:val="44546A" w:themeColor="text2"/>
        </w:rPr>
      </w:pPr>
      <w:r>
        <w:rPr>
          <w:rFonts w:ascii="Ingra SCVO" w:eastAsia="Abadi" w:hAnsi="Ingra SCVO" w:cs="Abadi"/>
          <w:color w:val="44546A" w:themeColor="text2"/>
        </w:rPr>
        <w:t>In this role, you will</w:t>
      </w:r>
      <w:r w:rsidRPr="00E92C66">
        <w:rPr>
          <w:rFonts w:ascii="Ingra SCVO" w:eastAsia="Abadi" w:hAnsi="Ingra SCVO" w:cs="Abadi"/>
          <w:color w:val="44546A" w:themeColor="text2"/>
        </w:rPr>
        <w:t xml:space="preserve"> demonstrate </w:t>
      </w:r>
      <w:r w:rsidRPr="4E4759D6">
        <w:rPr>
          <w:rFonts w:ascii="Ingra SCVO" w:eastAsia="Abadi" w:hAnsi="Ingra SCVO" w:cs="Abadi"/>
          <w:color w:val="44546A" w:themeColor="text2"/>
        </w:rPr>
        <w:t>the following</w:t>
      </w:r>
      <w:r>
        <w:rPr>
          <w:rFonts w:ascii="Ingra SCVO" w:eastAsia="Abadi" w:hAnsi="Ingra SCVO" w:cs="Abadi"/>
          <w:color w:val="44546A" w:themeColor="text2"/>
        </w:rPr>
        <w:t xml:space="preserve"> </w:t>
      </w:r>
      <w:r w:rsidRPr="00E92C66">
        <w:rPr>
          <w:rFonts w:ascii="Ingra SCVO" w:eastAsia="Abadi" w:hAnsi="Ingra SCVO" w:cs="Abadi"/>
          <w:color w:val="44546A" w:themeColor="text2"/>
        </w:rPr>
        <w:t xml:space="preserve">range of </w:t>
      </w:r>
      <w:r w:rsidRPr="4E4759D6">
        <w:rPr>
          <w:rFonts w:ascii="Ingra SCVO" w:eastAsia="Abadi" w:hAnsi="Ingra SCVO" w:cs="Abadi"/>
          <w:color w:val="44546A" w:themeColor="text2"/>
        </w:rPr>
        <w:t xml:space="preserve">skills and </w:t>
      </w:r>
      <w:r w:rsidRPr="00E92C66">
        <w:rPr>
          <w:rFonts w:ascii="Ingra SCVO" w:eastAsia="Abadi" w:hAnsi="Ingra SCVO" w:cs="Abadi"/>
          <w:color w:val="44546A" w:themeColor="text2"/>
        </w:rPr>
        <w:t xml:space="preserve">experience </w:t>
      </w:r>
      <w:r>
        <w:rPr>
          <w:rFonts w:ascii="Ingra SCVO" w:eastAsia="Abadi" w:hAnsi="Ingra SCVO" w:cs="Abadi"/>
          <w:color w:val="44546A" w:themeColor="text2"/>
        </w:rPr>
        <w:t>on a regular basis:</w:t>
      </w:r>
    </w:p>
    <w:p w14:paraId="05FD03F1" w14:textId="77777777" w:rsidR="009B61B9" w:rsidRPr="00F05101" w:rsidRDefault="009B61B9" w:rsidP="009B61B9">
      <w:pPr>
        <w:rPr>
          <w:rFonts w:ascii="Ingra SCVO Semi Bold" w:eastAsia="Abadi" w:hAnsi="Ingra SCVO Semi Bold" w:cs="Abadi"/>
          <w:b/>
          <w:bCs/>
          <w:color w:val="FF5959"/>
        </w:rPr>
      </w:pPr>
    </w:p>
    <w:p w14:paraId="4049EBBC" w14:textId="75446989" w:rsidR="009B61B9" w:rsidRPr="007D5896" w:rsidRDefault="009B61B9" w:rsidP="47894B81">
      <w:pPr>
        <w:rPr>
          <w:rFonts w:ascii="Ingra SCVO Semi Bold" w:eastAsia="Abadi" w:hAnsi="Ingra SCVO Semi Bold" w:cs="Abadi"/>
          <w:color w:val="FF5959"/>
        </w:rPr>
      </w:pPr>
      <w:r w:rsidRPr="007D5896">
        <w:rPr>
          <w:rFonts w:ascii="Ingra SCVO Semi Bold" w:eastAsia="Abadi" w:hAnsi="Ingra SCVO Semi Bold" w:cs="Abadi"/>
          <w:color w:val="FF5959"/>
        </w:rPr>
        <w:t>Essential:</w:t>
      </w:r>
    </w:p>
    <w:p w14:paraId="75C8308F" w14:textId="77777777" w:rsidR="009B61B9" w:rsidRDefault="009B61B9" w:rsidP="009B61B9">
      <w:pPr>
        <w:rPr>
          <w:rFonts w:ascii="Ingra SCVO" w:eastAsia="Abadi" w:hAnsi="Ingra SCVO" w:cs="Abadi"/>
          <w:b/>
          <w:bCs/>
          <w:color w:val="44546A" w:themeColor="text2"/>
        </w:rPr>
      </w:pPr>
    </w:p>
    <w:p w14:paraId="3DE1125C" w14:textId="77777777" w:rsidR="00C441FC" w:rsidRPr="007D5896" w:rsidRDefault="00C441FC" w:rsidP="00C441FC">
      <w:pPr>
        <w:pStyle w:val="SCVOBodyText"/>
        <w:ind w:left="360"/>
        <w:rPr>
          <w:rFonts w:ascii="Ingra SCVO Semi Bold" w:eastAsia="Abadi" w:hAnsi="Ingra SCVO Semi Bold" w:cs="Abadi"/>
          <w:color w:val="44546A" w:themeColor="text2"/>
          <w:lang w:eastAsia="en-US"/>
        </w:rPr>
      </w:pPr>
      <w:r w:rsidRPr="007D5896">
        <w:rPr>
          <w:rFonts w:ascii="Ingra SCVO Semi Bold" w:eastAsia="Abadi" w:hAnsi="Ingra SCVO Semi Bold" w:cs="Abadi"/>
          <w:color w:val="44546A" w:themeColor="text2"/>
          <w:lang w:eastAsia="en-US"/>
        </w:rPr>
        <w:t>Knowledge</w:t>
      </w:r>
    </w:p>
    <w:p w14:paraId="7E8A3460" w14:textId="74E4939D" w:rsidR="00C441FC" w:rsidRPr="00C441FC" w:rsidRDefault="4326C585" w:rsidP="00C441FC">
      <w:pPr>
        <w:pStyle w:val="SCVOBodyText"/>
        <w:numPr>
          <w:ilvl w:val="0"/>
          <w:numId w:val="38"/>
        </w:numPr>
        <w:rPr>
          <w:rFonts w:eastAsia="Abadi" w:cs="Abadi"/>
          <w:color w:val="44546A" w:themeColor="text2"/>
          <w:lang w:eastAsia="en-US"/>
        </w:rPr>
      </w:pPr>
      <w:r w:rsidRPr="47894B81">
        <w:rPr>
          <w:rFonts w:eastAsia="Abadi" w:cs="Abadi"/>
          <w:color w:val="44546A" w:themeColor="text2"/>
          <w:lang w:eastAsia="en-US"/>
        </w:rPr>
        <w:t>T</w:t>
      </w:r>
      <w:r w:rsidR="00C441FC" w:rsidRPr="47894B81">
        <w:rPr>
          <w:rFonts w:eastAsia="Abadi" w:cs="Abadi"/>
          <w:color w:val="44546A" w:themeColor="text2"/>
          <w:lang w:eastAsia="en-US"/>
        </w:rPr>
        <w:t>he importance of digital evolution for the Third Sector, and the impacts for organisations and individuals.</w:t>
      </w:r>
    </w:p>
    <w:p w14:paraId="170848BB" w14:textId="77777777" w:rsidR="00C441FC" w:rsidRPr="00C441FC" w:rsidRDefault="00C441FC" w:rsidP="00C441FC">
      <w:pPr>
        <w:pStyle w:val="SCVOBodyText"/>
        <w:numPr>
          <w:ilvl w:val="0"/>
          <w:numId w:val="38"/>
        </w:numPr>
        <w:rPr>
          <w:rFonts w:eastAsia="Abadi" w:cs="Abadi"/>
          <w:color w:val="44546A" w:themeColor="text2"/>
          <w:lang w:eastAsia="en-US"/>
        </w:rPr>
      </w:pPr>
      <w:r w:rsidRPr="00C441FC">
        <w:rPr>
          <w:rFonts w:eastAsia="Abadi" w:cs="Abadi"/>
          <w:color w:val="44546A" w:themeColor="text2"/>
          <w:lang w:eastAsia="en-US"/>
        </w:rPr>
        <w:t>Specific knowledge of how responsible AI adoption could help charities increase their capability and further their missions</w:t>
      </w:r>
    </w:p>
    <w:p w14:paraId="33DAD92B" w14:textId="68443425" w:rsidR="00C441FC" w:rsidRPr="00C441FC" w:rsidRDefault="7EA926E9" w:rsidP="00C441FC">
      <w:pPr>
        <w:pStyle w:val="SCVOBodyText"/>
        <w:numPr>
          <w:ilvl w:val="0"/>
          <w:numId w:val="38"/>
        </w:numPr>
        <w:rPr>
          <w:rFonts w:eastAsia="Abadi" w:cs="Abadi"/>
          <w:color w:val="44546A" w:themeColor="text2"/>
          <w:lang w:eastAsia="en-US"/>
        </w:rPr>
      </w:pPr>
      <w:r w:rsidRPr="47894B81">
        <w:rPr>
          <w:rFonts w:eastAsia="Abadi" w:cs="Abadi"/>
          <w:color w:val="44546A" w:themeColor="text2"/>
          <w:lang w:eastAsia="en-US"/>
        </w:rPr>
        <w:t>D</w:t>
      </w:r>
      <w:r w:rsidR="00C441FC" w:rsidRPr="47894B81">
        <w:rPr>
          <w:rFonts w:eastAsia="Abadi" w:cs="Abadi"/>
          <w:color w:val="44546A" w:themeColor="text2"/>
          <w:lang w:eastAsia="en-US"/>
        </w:rPr>
        <w:t xml:space="preserve">igital technologies, tools and approaches relevant to third sector organisations. </w:t>
      </w:r>
    </w:p>
    <w:p w14:paraId="6DCA190A" w14:textId="461ED246" w:rsidR="00C441FC" w:rsidRPr="007D5896" w:rsidRDefault="00C441FC" w:rsidP="00C441FC">
      <w:pPr>
        <w:pStyle w:val="SCVOBodyText"/>
        <w:ind w:left="360"/>
        <w:rPr>
          <w:rFonts w:ascii="Ingra SCVO Semi Bold" w:eastAsia="Abadi" w:hAnsi="Ingra SCVO Semi Bold" w:cs="Abadi"/>
          <w:color w:val="44546A" w:themeColor="text2"/>
          <w:lang w:eastAsia="en-US"/>
        </w:rPr>
      </w:pPr>
      <w:r w:rsidRPr="007D5896">
        <w:rPr>
          <w:rFonts w:ascii="Ingra SCVO Semi Bold" w:eastAsia="Abadi" w:hAnsi="Ingra SCVO Semi Bold" w:cs="Abadi"/>
          <w:color w:val="44546A" w:themeColor="text2"/>
          <w:lang w:eastAsia="en-US"/>
        </w:rPr>
        <w:t>Experience</w:t>
      </w:r>
      <w:r w:rsidR="00010DD0" w:rsidRPr="007D5896">
        <w:rPr>
          <w:rFonts w:ascii="Ingra SCVO Semi Bold" w:eastAsia="Abadi" w:hAnsi="Ingra SCVO Semi Bold" w:cs="Abadi"/>
          <w:color w:val="44546A" w:themeColor="text2"/>
          <w:lang w:eastAsia="en-US"/>
        </w:rPr>
        <w:t xml:space="preserve"> of</w:t>
      </w:r>
    </w:p>
    <w:p w14:paraId="7D2F8D57" w14:textId="163C5899" w:rsidR="00C441FC" w:rsidRPr="00C441FC" w:rsidRDefault="6F70CC57" w:rsidP="00C441FC">
      <w:pPr>
        <w:pStyle w:val="SCVOBodyText"/>
        <w:numPr>
          <w:ilvl w:val="0"/>
          <w:numId w:val="38"/>
        </w:numPr>
        <w:rPr>
          <w:rFonts w:eastAsia="Abadi" w:cs="Abadi"/>
          <w:color w:val="44546A" w:themeColor="text2"/>
          <w:lang w:eastAsia="en-US"/>
        </w:rPr>
      </w:pPr>
      <w:r w:rsidRPr="47894B81">
        <w:rPr>
          <w:rFonts w:eastAsia="Abadi" w:cs="Abadi"/>
          <w:color w:val="44546A" w:themeColor="text2"/>
          <w:lang w:eastAsia="en-US"/>
        </w:rPr>
        <w:t>D</w:t>
      </w:r>
      <w:r w:rsidR="00C441FC" w:rsidRPr="47894B81">
        <w:rPr>
          <w:rFonts w:eastAsia="Abadi" w:cs="Abadi"/>
          <w:color w:val="44546A" w:themeColor="text2"/>
          <w:lang w:eastAsia="en-US"/>
        </w:rPr>
        <w:t>elivering a change project taking into consideration digital technologies.</w:t>
      </w:r>
    </w:p>
    <w:p w14:paraId="673DE9C6" w14:textId="1E353906" w:rsidR="00C441FC" w:rsidRPr="00C441FC" w:rsidRDefault="10530AAA" w:rsidP="00C441FC">
      <w:pPr>
        <w:pStyle w:val="SCVOBodyText"/>
        <w:numPr>
          <w:ilvl w:val="0"/>
          <w:numId w:val="38"/>
        </w:numPr>
        <w:rPr>
          <w:rFonts w:eastAsia="Abadi" w:cs="Abadi"/>
          <w:color w:val="44546A" w:themeColor="text2"/>
          <w:lang w:eastAsia="en-US"/>
        </w:rPr>
      </w:pPr>
      <w:r w:rsidRPr="47894B81">
        <w:rPr>
          <w:rFonts w:eastAsia="Abadi" w:cs="Abadi"/>
          <w:color w:val="44546A" w:themeColor="text2"/>
          <w:lang w:eastAsia="en-US"/>
        </w:rPr>
        <w:t>S</w:t>
      </w:r>
      <w:r w:rsidR="00C441FC" w:rsidRPr="47894B81">
        <w:rPr>
          <w:rFonts w:eastAsia="Abadi" w:cs="Abadi"/>
          <w:color w:val="44546A" w:themeColor="text2"/>
          <w:lang w:eastAsia="en-US"/>
        </w:rPr>
        <w:t>upporting organisations to understand the potential and limitations of AI tools and systems</w:t>
      </w:r>
      <w:r w:rsidR="1F1B0BE6" w:rsidRPr="47894B81">
        <w:rPr>
          <w:rFonts w:eastAsia="Abadi" w:cs="Abadi"/>
          <w:color w:val="44546A" w:themeColor="text2"/>
          <w:lang w:eastAsia="en-US"/>
        </w:rPr>
        <w:t>.</w:t>
      </w:r>
    </w:p>
    <w:p w14:paraId="698D849A" w14:textId="638F9E5B" w:rsidR="00C441FC" w:rsidRPr="00C441FC" w:rsidRDefault="44720423" w:rsidP="00C441FC">
      <w:pPr>
        <w:pStyle w:val="SCVOBodyText"/>
        <w:numPr>
          <w:ilvl w:val="0"/>
          <w:numId w:val="38"/>
        </w:numPr>
        <w:rPr>
          <w:rFonts w:eastAsia="Abadi" w:cs="Abadi"/>
          <w:color w:val="44546A" w:themeColor="text2"/>
          <w:lang w:eastAsia="en-US"/>
        </w:rPr>
      </w:pPr>
      <w:r w:rsidRPr="47894B81">
        <w:rPr>
          <w:rFonts w:eastAsia="Abadi" w:cs="Abadi"/>
          <w:color w:val="44546A" w:themeColor="text2"/>
          <w:lang w:eastAsia="en-US"/>
        </w:rPr>
        <w:t>D</w:t>
      </w:r>
      <w:r w:rsidR="00C441FC" w:rsidRPr="47894B81">
        <w:rPr>
          <w:rFonts w:eastAsia="Abadi" w:cs="Abadi"/>
          <w:color w:val="44546A" w:themeColor="text2"/>
          <w:lang w:eastAsia="en-US"/>
        </w:rPr>
        <w:t>eveloping, organising and delivering events ranging from training seminars to conferences.</w:t>
      </w:r>
    </w:p>
    <w:p w14:paraId="7524EC0C" w14:textId="77777777" w:rsidR="00C441FC" w:rsidRPr="007D5896" w:rsidRDefault="00C441FC" w:rsidP="00C441FC">
      <w:pPr>
        <w:pStyle w:val="SCVOBodyText"/>
        <w:ind w:left="360"/>
        <w:rPr>
          <w:rFonts w:ascii="Ingra SCVO Semi Bold" w:eastAsia="Abadi" w:hAnsi="Ingra SCVO Semi Bold" w:cs="Abadi"/>
          <w:color w:val="44546A" w:themeColor="text2"/>
          <w:lang w:eastAsia="en-US"/>
        </w:rPr>
      </w:pPr>
      <w:r w:rsidRPr="007D5896">
        <w:rPr>
          <w:rFonts w:ascii="Ingra SCVO Semi Bold" w:eastAsia="Abadi" w:hAnsi="Ingra SCVO Semi Bold" w:cs="Abadi"/>
          <w:color w:val="44546A" w:themeColor="text2"/>
          <w:lang w:eastAsia="en-US"/>
        </w:rPr>
        <w:t>Skills</w:t>
      </w:r>
    </w:p>
    <w:p w14:paraId="24807BFA" w14:textId="024612E7" w:rsidR="00C441FC" w:rsidRPr="00C441FC" w:rsidRDefault="7CE684BC" w:rsidP="00C441FC">
      <w:pPr>
        <w:pStyle w:val="SCVOBodyText"/>
        <w:numPr>
          <w:ilvl w:val="0"/>
          <w:numId w:val="38"/>
        </w:numPr>
        <w:rPr>
          <w:rFonts w:eastAsia="Abadi" w:cs="Abadi"/>
          <w:color w:val="44546A" w:themeColor="text2"/>
          <w:lang w:eastAsia="en-US"/>
        </w:rPr>
      </w:pPr>
      <w:r w:rsidRPr="47894B81">
        <w:rPr>
          <w:rFonts w:eastAsia="Abadi" w:cs="Abadi"/>
          <w:color w:val="44546A" w:themeColor="text2"/>
          <w:lang w:eastAsia="en-US"/>
        </w:rPr>
        <w:t>Working alongside organisations to identify and tailor support to their needs.</w:t>
      </w:r>
    </w:p>
    <w:p w14:paraId="7020E3C9" w14:textId="5EDE0BBA" w:rsidR="00C441FC" w:rsidRPr="00C441FC" w:rsidRDefault="052CC5E8" w:rsidP="00C441FC">
      <w:pPr>
        <w:pStyle w:val="SCVOBodyText"/>
        <w:numPr>
          <w:ilvl w:val="0"/>
          <w:numId w:val="38"/>
        </w:numPr>
        <w:rPr>
          <w:rFonts w:eastAsia="Abadi" w:cs="Abadi"/>
          <w:color w:val="44546A" w:themeColor="text2"/>
          <w:lang w:eastAsia="en-US"/>
        </w:rPr>
      </w:pPr>
      <w:r w:rsidRPr="47894B81">
        <w:rPr>
          <w:rFonts w:eastAsia="Abadi" w:cs="Abadi"/>
          <w:color w:val="44546A" w:themeColor="text2"/>
          <w:lang w:eastAsia="en-US"/>
        </w:rPr>
        <w:t>C</w:t>
      </w:r>
      <w:r w:rsidR="00C441FC" w:rsidRPr="47894B81">
        <w:rPr>
          <w:rFonts w:eastAsia="Abadi" w:cs="Abadi"/>
          <w:color w:val="44546A" w:themeColor="text2"/>
          <w:lang w:eastAsia="en-US"/>
        </w:rPr>
        <w:t>ommunicat</w:t>
      </w:r>
      <w:r w:rsidR="0ABCCF31" w:rsidRPr="47894B81">
        <w:rPr>
          <w:rFonts w:eastAsia="Abadi" w:cs="Abadi"/>
          <w:color w:val="44546A" w:themeColor="text2"/>
          <w:lang w:eastAsia="en-US"/>
        </w:rPr>
        <w:t>ing</w:t>
      </w:r>
      <w:r w:rsidR="00C441FC" w:rsidRPr="47894B81">
        <w:rPr>
          <w:rFonts w:eastAsia="Abadi" w:cs="Abadi"/>
          <w:color w:val="44546A" w:themeColor="text2"/>
          <w:lang w:eastAsia="en-US"/>
        </w:rPr>
        <w:t xml:space="preserve"> technical information clearly and effectively </w:t>
      </w:r>
      <w:r w:rsidR="1BF2D388" w:rsidRPr="47894B81">
        <w:rPr>
          <w:rFonts w:eastAsia="Abadi" w:cs="Abadi"/>
          <w:color w:val="44546A" w:themeColor="text2"/>
          <w:lang w:eastAsia="en-US"/>
        </w:rPr>
        <w:t xml:space="preserve">to </w:t>
      </w:r>
      <w:r w:rsidR="00C441FC" w:rsidRPr="47894B81">
        <w:rPr>
          <w:rFonts w:eastAsia="Abadi" w:cs="Abadi"/>
          <w:color w:val="44546A" w:themeColor="text2"/>
          <w:lang w:eastAsia="en-US"/>
        </w:rPr>
        <w:t>a wide range of people</w:t>
      </w:r>
      <w:r w:rsidR="79AE99F6" w:rsidRPr="47894B81">
        <w:rPr>
          <w:rFonts w:eastAsia="Abadi" w:cs="Abadi"/>
          <w:color w:val="44546A" w:themeColor="text2"/>
          <w:lang w:eastAsia="en-US"/>
        </w:rPr>
        <w:t>, including non-technical audiences</w:t>
      </w:r>
      <w:r w:rsidR="76CF1B42" w:rsidRPr="47894B81">
        <w:rPr>
          <w:rFonts w:eastAsia="Abadi" w:cs="Abadi"/>
          <w:color w:val="44546A" w:themeColor="text2"/>
          <w:lang w:eastAsia="en-US"/>
        </w:rPr>
        <w:t>.</w:t>
      </w:r>
    </w:p>
    <w:p w14:paraId="06C63EF9" w14:textId="5BCCC16F" w:rsidR="007B5475" w:rsidRPr="00C441FC" w:rsidRDefault="54825A63" w:rsidP="00C441FC">
      <w:pPr>
        <w:pStyle w:val="SCVOBodyText"/>
        <w:numPr>
          <w:ilvl w:val="0"/>
          <w:numId w:val="38"/>
        </w:numPr>
        <w:rPr>
          <w:rFonts w:eastAsia="Abadi" w:cs="Abadi"/>
          <w:color w:val="44546A" w:themeColor="text2"/>
          <w:lang w:eastAsia="en-US"/>
        </w:rPr>
      </w:pPr>
      <w:r w:rsidRPr="47894B81">
        <w:rPr>
          <w:rFonts w:eastAsia="Abadi" w:cs="Abadi"/>
          <w:color w:val="44546A" w:themeColor="text2"/>
          <w:lang w:eastAsia="en-US"/>
        </w:rPr>
        <w:t xml:space="preserve">Planning and delivering presentations </w:t>
      </w:r>
      <w:r w:rsidR="007B5475" w:rsidRPr="47894B81">
        <w:rPr>
          <w:rFonts w:eastAsia="Abadi" w:cs="Abadi"/>
          <w:color w:val="44546A" w:themeColor="text2"/>
          <w:lang w:eastAsia="en-US"/>
        </w:rPr>
        <w:t xml:space="preserve">confidently </w:t>
      </w:r>
      <w:r w:rsidR="00014F34" w:rsidRPr="47894B81">
        <w:rPr>
          <w:rFonts w:eastAsia="Abadi" w:cs="Abadi"/>
          <w:color w:val="44546A" w:themeColor="text2"/>
          <w:lang w:eastAsia="en-US"/>
        </w:rPr>
        <w:t>and clearly online and in person</w:t>
      </w:r>
      <w:r w:rsidR="400CF833" w:rsidRPr="47894B81">
        <w:rPr>
          <w:rFonts w:eastAsia="Abadi" w:cs="Abadi"/>
          <w:color w:val="44546A" w:themeColor="text2"/>
          <w:lang w:eastAsia="en-US"/>
        </w:rPr>
        <w:t>.</w:t>
      </w:r>
    </w:p>
    <w:p w14:paraId="0A422E64" w14:textId="652DE4FA" w:rsidR="00C441FC" w:rsidRPr="00C441FC" w:rsidRDefault="623DB89E" w:rsidP="00C441FC">
      <w:pPr>
        <w:pStyle w:val="SCVOBodyText"/>
        <w:numPr>
          <w:ilvl w:val="0"/>
          <w:numId w:val="38"/>
        </w:numPr>
        <w:rPr>
          <w:rFonts w:eastAsia="Abadi" w:cs="Abadi"/>
          <w:color w:val="44546A" w:themeColor="text2"/>
          <w:lang w:eastAsia="en-US"/>
        </w:rPr>
      </w:pPr>
      <w:r w:rsidRPr="47894B81">
        <w:rPr>
          <w:rFonts w:eastAsia="Abadi" w:cs="Abadi"/>
          <w:color w:val="44546A" w:themeColor="text2"/>
          <w:lang w:eastAsia="en-US"/>
        </w:rPr>
        <w:t>Creating engaging online content to b</w:t>
      </w:r>
      <w:r w:rsidR="0AECE976" w:rsidRPr="47894B81">
        <w:rPr>
          <w:rFonts w:eastAsia="Abadi" w:cs="Abadi"/>
          <w:color w:val="44546A" w:themeColor="text2"/>
          <w:lang w:eastAsia="en-US"/>
        </w:rPr>
        <w:t>uild</w:t>
      </w:r>
      <w:r w:rsidR="00C441FC" w:rsidRPr="47894B81">
        <w:rPr>
          <w:rFonts w:eastAsia="Abadi" w:cs="Abadi"/>
          <w:color w:val="44546A" w:themeColor="text2"/>
          <w:lang w:eastAsia="en-US"/>
        </w:rPr>
        <w:t xml:space="preserve"> and grow a</w:t>
      </w:r>
      <w:r w:rsidR="794E1B5A" w:rsidRPr="47894B81">
        <w:rPr>
          <w:rFonts w:eastAsia="Abadi" w:cs="Abadi"/>
          <w:color w:val="44546A" w:themeColor="text2"/>
          <w:lang w:eastAsia="en-US"/>
        </w:rPr>
        <w:t xml:space="preserve">n online </w:t>
      </w:r>
      <w:r w:rsidR="00C441FC" w:rsidRPr="47894B81">
        <w:rPr>
          <w:rFonts w:eastAsia="Abadi" w:cs="Abadi"/>
          <w:color w:val="44546A" w:themeColor="text2"/>
          <w:lang w:eastAsia="en-US"/>
        </w:rPr>
        <w:t>audience</w:t>
      </w:r>
      <w:r w:rsidR="3C312AAA" w:rsidRPr="47894B81">
        <w:rPr>
          <w:rFonts w:eastAsia="Abadi" w:cs="Abadi"/>
          <w:color w:val="44546A" w:themeColor="text2"/>
          <w:lang w:eastAsia="en-US"/>
        </w:rPr>
        <w:t>.</w:t>
      </w:r>
      <w:r w:rsidR="00C441FC" w:rsidRPr="47894B81">
        <w:rPr>
          <w:rFonts w:eastAsia="Abadi" w:cs="Abadi"/>
          <w:color w:val="44546A" w:themeColor="text2"/>
          <w:lang w:eastAsia="en-US"/>
        </w:rPr>
        <w:t xml:space="preserve"> </w:t>
      </w:r>
    </w:p>
    <w:p w14:paraId="4097B408" w14:textId="77777777" w:rsidR="00010DD0" w:rsidRDefault="00010DD0" w:rsidP="00804DD1">
      <w:pPr>
        <w:rPr>
          <w:rFonts w:ascii="Ingra SCVO" w:eastAsia="Abadi" w:hAnsi="Ingra SCVO" w:cs="Abadi"/>
          <w:b/>
          <w:bCs/>
          <w:color w:val="FF5959"/>
        </w:rPr>
      </w:pPr>
    </w:p>
    <w:p w14:paraId="3E676272" w14:textId="3D01542A" w:rsidR="00010DD0" w:rsidRDefault="00010DD0" w:rsidP="007D5896">
      <w:pPr>
        <w:ind w:firstLine="284"/>
        <w:rPr>
          <w:rFonts w:ascii="Ingra SCVO Semi Bold" w:eastAsia="Abadi" w:hAnsi="Ingra SCVO Semi Bold" w:cs="Abadi"/>
          <w:color w:val="244B5A"/>
        </w:rPr>
      </w:pPr>
      <w:r w:rsidRPr="007D5896">
        <w:rPr>
          <w:rFonts w:ascii="Ingra SCVO Semi Bold" w:eastAsia="Abadi" w:hAnsi="Ingra SCVO Semi Bold" w:cs="Abadi"/>
          <w:color w:val="244B5A"/>
        </w:rPr>
        <w:t>Values</w:t>
      </w:r>
    </w:p>
    <w:p w14:paraId="154FF06E" w14:textId="76DCEDF0" w:rsidR="00E80EF1" w:rsidRDefault="00E80EF1" w:rsidP="009B4F55">
      <w:pPr>
        <w:pStyle w:val="SCVOBodyText"/>
        <w:numPr>
          <w:ilvl w:val="0"/>
          <w:numId w:val="48"/>
        </w:numPr>
        <w:spacing w:after="0" w:line="240" w:lineRule="auto"/>
        <w:rPr>
          <w:color w:val="44546A" w:themeColor="text2"/>
        </w:rPr>
      </w:pPr>
      <w:r>
        <w:rPr>
          <w:color w:val="44546A" w:themeColor="text2"/>
        </w:rPr>
        <w:t xml:space="preserve">Ability to uphold </w:t>
      </w:r>
      <w:r w:rsidR="00BA262F">
        <w:rPr>
          <w:color w:val="44546A" w:themeColor="text2"/>
        </w:rPr>
        <w:t>SCVO’s</w:t>
      </w:r>
      <w:r>
        <w:rPr>
          <w:color w:val="44546A" w:themeColor="text2"/>
        </w:rPr>
        <w:t xml:space="preserve"> values and principles, </w:t>
      </w:r>
      <w:r w:rsidR="007E714A">
        <w:rPr>
          <w:color w:val="44546A" w:themeColor="text2"/>
        </w:rPr>
        <w:t>and contribute</w:t>
      </w:r>
      <w:r>
        <w:rPr>
          <w:color w:val="44546A" w:themeColor="text2"/>
        </w:rPr>
        <w:t xml:space="preserve"> to an inclusive working environment, striving for environmental sustainability. </w:t>
      </w:r>
    </w:p>
    <w:p w14:paraId="12573B96" w14:textId="12E9B3E8" w:rsidR="002C2A17" w:rsidRPr="00F12FE4" w:rsidRDefault="002C2A17" w:rsidP="009B4F55">
      <w:pPr>
        <w:pStyle w:val="SCVOBodyText"/>
        <w:numPr>
          <w:ilvl w:val="0"/>
          <w:numId w:val="48"/>
        </w:numPr>
        <w:spacing w:after="0" w:line="240" w:lineRule="auto"/>
        <w:rPr>
          <w:color w:val="44546A" w:themeColor="text2"/>
        </w:rPr>
      </w:pPr>
      <w:r w:rsidRPr="00390B68">
        <w:rPr>
          <w:bCs/>
          <w:color w:val="44546A" w:themeColor="text2"/>
        </w:rPr>
        <w:t xml:space="preserve">ability to work within our </w:t>
      </w:r>
      <w:hyperlink r:id="rId13" w:history="1">
        <w:r>
          <w:rPr>
            <w:rStyle w:val="Hyperlink"/>
            <w:bCs/>
          </w:rPr>
          <w:t>Customer Service Charter</w:t>
        </w:r>
      </w:hyperlink>
    </w:p>
    <w:p w14:paraId="20CEE0FA" w14:textId="77777777" w:rsidR="007D5896" w:rsidRPr="007D5896" w:rsidRDefault="007D5896" w:rsidP="007D5896">
      <w:pPr>
        <w:ind w:firstLine="284"/>
        <w:rPr>
          <w:rFonts w:ascii="Ingra SCVO Semi Bold" w:eastAsia="Abadi" w:hAnsi="Ingra SCVO Semi Bold" w:cs="Abadi"/>
          <w:color w:val="244B5A"/>
        </w:rPr>
      </w:pPr>
    </w:p>
    <w:p w14:paraId="61CC1B32" w14:textId="77777777" w:rsidR="00010DD0" w:rsidRDefault="00010DD0" w:rsidP="00804DD1">
      <w:pPr>
        <w:rPr>
          <w:rFonts w:ascii="Ingra SCVO" w:eastAsia="Abadi" w:hAnsi="Ingra SCVO" w:cs="Abadi"/>
          <w:b/>
          <w:bCs/>
          <w:color w:val="FF5959"/>
        </w:rPr>
      </w:pPr>
    </w:p>
    <w:p w14:paraId="4063E3D6" w14:textId="474BC37F" w:rsidR="009B61B9" w:rsidRDefault="00804DD1" w:rsidP="00804DD1">
      <w:pPr>
        <w:rPr>
          <w:rFonts w:ascii="Ingra SCVO" w:eastAsia="Abadi" w:hAnsi="Ingra SCVO" w:cs="Abadi"/>
          <w:b/>
          <w:bCs/>
          <w:color w:val="FF5959"/>
        </w:rPr>
      </w:pPr>
      <w:r w:rsidRPr="00804DD1">
        <w:rPr>
          <w:rFonts w:ascii="Ingra SCVO" w:eastAsia="Abadi" w:hAnsi="Ingra SCVO" w:cs="Abadi"/>
          <w:b/>
          <w:bCs/>
          <w:color w:val="FF5959"/>
        </w:rPr>
        <w:t>Desirable</w:t>
      </w:r>
      <w:r>
        <w:rPr>
          <w:rFonts w:ascii="Ingra SCVO" w:eastAsia="Abadi" w:hAnsi="Ingra SCVO" w:cs="Abadi"/>
          <w:b/>
          <w:bCs/>
          <w:color w:val="FF5959"/>
        </w:rPr>
        <w:t>:</w:t>
      </w:r>
    </w:p>
    <w:p w14:paraId="2C542570" w14:textId="77777777" w:rsidR="000551DF" w:rsidRPr="004F39CD" w:rsidRDefault="000551DF" w:rsidP="000551DF">
      <w:pPr>
        <w:pStyle w:val="SCVOBodyText"/>
        <w:numPr>
          <w:ilvl w:val="0"/>
          <w:numId w:val="38"/>
        </w:numPr>
        <w:rPr>
          <w:rFonts w:eastAsia="Abadi" w:cs="Abadi"/>
          <w:color w:val="44546A" w:themeColor="text2"/>
          <w:lang w:eastAsia="en-US"/>
        </w:rPr>
      </w:pPr>
      <w:r w:rsidRPr="004F39CD">
        <w:rPr>
          <w:rFonts w:eastAsia="Abadi" w:cs="Abadi"/>
          <w:color w:val="44546A" w:themeColor="text2"/>
          <w:lang w:eastAsia="en-US"/>
        </w:rPr>
        <w:t>Experience of delivering a digital change project.</w:t>
      </w:r>
    </w:p>
    <w:p w14:paraId="332D04EB" w14:textId="77777777" w:rsidR="000551DF" w:rsidRPr="004F39CD" w:rsidRDefault="000551DF" w:rsidP="000551DF">
      <w:pPr>
        <w:pStyle w:val="SCVOBodyText"/>
        <w:numPr>
          <w:ilvl w:val="0"/>
          <w:numId w:val="38"/>
        </w:numPr>
        <w:rPr>
          <w:rFonts w:eastAsia="Abadi" w:cs="Abadi"/>
          <w:color w:val="44546A" w:themeColor="text2"/>
          <w:lang w:eastAsia="en-US"/>
        </w:rPr>
      </w:pPr>
      <w:r w:rsidRPr="004F39CD">
        <w:rPr>
          <w:rFonts w:eastAsia="Abadi" w:cs="Abadi"/>
          <w:color w:val="44546A" w:themeColor="text2"/>
          <w:lang w:eastAsia="en-US"/>
        </w:rPr>
        <w:t xml:space="preserve">Knowledge of project management approaches, including working in an agile manner. </w:t>
      </w:r>
    </w:p>
    <w:p w14:paraId="61226CEF" w14:textId="77777777" w:rsidR="000551DF" w:rsidRDefault="000551DF" w:rsidP="000551DF">
      <w:pPr>
        <w:pStyle w:val="SCVOBodyText"/>
        <w:numPr>
          <w:ilvl w:val="0"/>
          <w:numId w:val="38"/>
        </w:numPr>
        <w:rPr>
          <w:rFonts w:eastAsia="Abadi" w:cs="Abadi"/>
          <w:color w:val="44546A" w:themeColor="text2"/>
          <w:lang w:eastAsia="en-US"/>
        </w:rPr>
      </w:pPr>
      <w:r w:rsidRPr="004F39CD">
        <w:rPr>
          <w:rFonts w:eastAsia="Abadi" w:cs="Abadi"/>
          <w:color w:val="44546A" w:themeColor="text2"/>
          <w:lang w:eastAsia="en-US"/>
        </w:rPr>
        <w:lastRenderedPageBreak/>
        <w:t>Ability to work successfully with a multi-organisational team based across a range of locations.</w:t>
      </w:r>
    </w:p>
    <w:p w14:paraId="5D20CB63" w14:textId="77777777" w:rsidR="00033284" w:rsidRPr="00BC6F97" w:rsidRDefault="00033284" w:rsidP="00033284">
      <w:pPr>
        <w:pStyle w:val="ListParagraph"/>
        <w:numPr>
          <w:ilvl w:val="0"/>
          <w:numId w:val="38"/>
        </w:numPr>
        <w:ind w:right="-225"/>
        <w:textAlignment w:val="baseline"/>
        <w:rPr>
          <w:rFonts w:ascii="Ingra SCVO" w:hAnsi="Ingra SCVO"/>
          <w:color w:val="404041"/>
        </w:rPr>
      </w:pPr>
      <w:r>
        <w:rPr>
          <w:rFonts w:ascii="Ingra SCVO" w:hAnsi="Ingra SCVO" w:cs="Segoe UI"/>
          <w:color w:val="374151"/>
        </w:rPr>
        <w:t>Experience of the Scottish voluntary sector</w:t>
      </w:r>
    </w:p>
    <w:p w14:paraId="5279A0CA" w14:textId="1F1A3B1B" w:rsidR="004A3CD4" w:rsidRDefault="004A3CD4" w:rsidP="009D3802">
      <w:pPr>
        <w:rPr>
          <w:rFonts w:ascii="Ingra SCVO" w:eastAsia="Abadi" w:hAnsi="Ingra SCVO" w:cs="Abadi"/>
          <w:color w:val="44546A" w:themeColor="text2"/>
        </w:rPr>
      </w:pPr>
    </w:p>
    <w:p w14:paraId="71F0A580" w14:textId="77777777" w:rsidR="000D3EC1" w:rsidRPr="00920AB0" w:rsidRDefault="000D3EC1" w:rsidP="009D3802">
      <w:pPr>
        <w:rPr>
          <w:rFonts w:ascii="Ingra SCVO" w:eastAsia="Abadi" w:hAnsi="Ingra SCVO" w:cs="Abadi"/>
          <w:color w:val="44546A" w:themeColor="text2"/>
        </w:rPr>
      </w:pPr>
    </w:p>
    <w:p w14:paraId="589A5305" w14:textId="77777777" w:rsidR="00A141B4" w:rsidRPr="000831BB" w:rsidRDefault="00A141B4" w:rsidP="00A141B4">
      <w:pPr>
        <w:rPr>
          <w:rFonts w:ascii="Ingra SCVO Semi Bold" w:eastAsia="Abadi" w:hAnsi="Ingra SCVO Semi Bold" w:cs="Abadi"/>
          <w:color w:val="FF5959"/>
        </w:rPr>
      </w:pPr>
      <w:r w:rsidRPr="000831BB">
        <w:rPr>
          <w:rFonts w:ascii="Ingra SCVO Semi Bold" w:eastAsia="Abadi" w:hAnsi="Ingra SCVO Semi Bold" w:cs="Abadi"/>
          <w:color w:val="FF5959"/>
        </w:rPr>
        <w:t>5</w:t>
      </w:r>
      <w:r w:rsidRPr="000831BB">
        <w:rPr>
          <w:rFonts w:ascii="Ingra SCVO Semi Bold" w:eastAsia="Abadi" w:hAnsi="Ingra SCVO Semi Bold" w:cs="Abadi"/>
          <w:color w:val="FF5959"/>
        </w:rPr>
        <w:tab/>
        <w:t>Other duties</w:t>
      </w:r>
    </w:p>
    <w:p w14:paraId="336FDDCE" w14:textId="77777777" w:rsidR="00A141B4" w:rsidRPr="00E92C66" w:rsidRDefault="00A141B4" w:rsidP="00A141B4">
      <w:pPr>
        <w:rPr>
          <w:rFonts w:ascii="Ingra SCVO" w:eastAsia="Abadi" w:hAnsi="Ingra SCVO" w:cs="Abadi"/>
          <w:color w:val="44546A" w:themeColor="text2"/>
        </w:rPr>
      </w:pPr>
    </w:p>
    <w:p w14:paraId="659CEC65" w14:textId="5CE6C255" w:rsidR="00A141B4" w:rsidRPr="00E92C66" w:rsidRDefault="00930C0E" w:rsidP="00A141B4">
      <w:pPr>
        <w:rPr>
          <w:rFonts w:ascii="Ingra SCVO" w:eastAsia="Abadi" w:hAnsi="Ingra SCVO" w:cs="Abadi"/>
          <w:color w:val="44546A" w:themeColor="text2"/>
        </w:rPr>
      </w:pPr>
      <w:r>
        <w:rPr>
          <w:rFonts w:ascii="Ingra SCVO" w:eastAsia="Abadi" w:hAnsi="Ingra SCVO" w:cs="Abadi"/>
          <w:color w:val="44546A" w:themeColor="text2"/>
        </w:rPr>
        <w:t xml:space="preserve">Carry out </w:t>
      </w:r>
      <w:r w:rsidR="008D14B5">
        <w:rPr>
          <w:rFonts w:ascii="Ingra SCVO" w:eastAsia="Abadi" w:hAnsi="Ingra SCVO" w:cs="Abadi"/>
          <w:color w:val="44546A" w:themeColor="text2"/>
        </w:rPr>
        <w:t xml:space="preserve">any other </w:t>
      </w:r>
      <w:r w:rsidR="00A141B4" w:rsidRPr="00E92C66">
        <w:rPr>
          <w:rFonts w:ascii="Ingra SCVO" w:eastAsia="Abadi" w:hAnsi="Ingra SCVO" w:cs="Abadi"/>
          <w:color w:val="44546A" w:themeColor="text2"/>
        </w:rPr>
        <w:t>relevant general duties</w:t>
      </w:r>
      <w:r w:rsidR="004538A3">
        <w:rPr>
          <w:rFonts w:ascii="Ingra SCVO" w:eastAsia="Abadi" w:hAnsi="Ingra SCVO" w:cs="Abadi"/>
          <w:color w:val="44546A" w:themeColor="text2"/>
        </w:rPr>
        <w:t xml:space="preserve"> </w:t>
      </w:r>
      <w:r w:rsidR="00A141B4" w:rsidRPr="00E92C66">
        <w:rPr>
          <w:rFonts w:ascii="Ingra SCVO" w:eastAsia="Abadi" w:hAnsi="Ingra SCVO" w:cs="Abadi"/>
          <w:color w:val="44546A" w:themeColor="text2"/>
        </w:rPr>
        <w:t xml:space="preserve">as required by </w:t>
      </w:r>
      <w:r w:rsidR="000D3EC1">
        <w:rPr>
          <w:rFonts w:ascii="Ingra SCVO" w:eastAsia="Abadi" w:hAnsi="Ingra SCVO" w:cs="Abadi"/>
          <w:color w:val="44546A" w:themeColor="text2"/>
        </w:rPr>
        <w:t xml:space="preserve">your </w:t>
      </w:r>
      <w:r w:rsidR="00A141B4" w:rsidRPr="00E92C66">
        <w:rPr>
          <w:rFonts w:ascii="Ingra SCVO" w:eastAsia="Abadi" w:hAnsi="Ingra SCVO" w:cs="Abadi"/>
          <w:color w:val="44546A" w:themeColor="text2"/>
        </w:rPr>
        <w:t>manager.</w:t>
      </w:r>
    </w:p>
    <w:p w14:paraId="3B7A75AE" w14:textId="77777777" w:rsidR="00A17EEF" w:rsidRPr="00E92C66" w:rsidRDefault="00A17EEF" w:rsidP="00A141B4">
      <w:pPr>
        <w:rPr>
          <w:rFonts w:ascii="Ingra SCVO" w:eastAsia="Abadi" w:hAnsi="Ingra SCVO" w:cs="Abadi"/>
          <w:color w:val="44546A" w:themeColor="text2"/>
        </w:rPr>
      </w:pPr>
    </w:p>
    <w:p w14:paraId="534D1DC2" w14:textId="77777777" w:rsidR="00A141B4" w:rsidRPr="000831BB" w:rsidRDefault="00A141B4" w:rsidP="00A141B4">
      <w:pPr>
        <w:rPr>
          <w:rFonts w:ascii="Ingra SCVO Semi Bold" w:eastAsia="Abadi" w:hAnsi="Ingra SCVO Semi Bold" w:cs="Abadi"/>
          <w:color w:val="FF5959"/>
        </w:rPr>
      </w:pPr>
      <w:r w:rsidRPr="000831BB">
        <w:rPr>
          <w:rFonts w:ascii="Ingra SCVO Semi Bold" w:eastAsia="Abadi" w:hAnsi="Ingra SCVO Semi Bold" w:cs="Abadi"/>
          <w:color w:val="FF5959"/>
        </w:rPr>
        <w:t>6</w:t>
      </w:r>
      <w:r w:rsidRPr="000831BB">
        <w:rPr>
          <w:rFonts w:ascii="Ingra SCVO Semi Bold" w:eastAsia="Abadi" w:hAnsi="Ingra SCVO Semi Bold" w:cs="Abadi"/>
          <w:color w:val="FF5959"/>
        </w:rPr>
        <w:tab/>
        <w:t>Location/Accountability</w:t>
      </w:r>
    </w:p>
    <w:p w14:paraId="507B7265" w14:textId="77777777" w:rsidR="00A141B4" w:rsidRPr="00E92C66" w:rsidRDefault="00A141B4" w:rsidP="00A141B4">
      <w:pPr>
        <w:rPr>
          <w:rFonts w:ascii="Ingra SCVO" w:eastAsia="Abadi" w:hAnsi="Ingra SCVO" w:cs="Abadi"/>
          <w:color w:val="44546A" w:themeColor="text2"/>
        </w:rPr>
      </w:pPr>
    </w:p>
    <w:p w14:paraId="7231DC4F" w14:textId="1501D074" w:rsidR="00BA59F1" w:rsidRDefault="00815A06" w:rsidP="00A141B4">
      <w:pPr>
        <w:rPr>
          <w:rFonts w:ascii="Ingra SCVO" w:hAnsi="Ingra SCVO"/>
          <w:color w:val="44546A" w:themeColor="text2"/>
        </w:rPr>
      </w:pPr>
      <w:r w:rsidRPr="009B2A35">
        <w:rPr>
          <w:rFonts w:ascii="Ingra SCVO" w:hAnsi="Ingra SCVO"/>
          <w:color w:val="44546A" w:themeColor="text2"/>
        </w:rPr>
        <w:t>Glasgow or Edinburgh</w:t>
      </w:r>
      <w:r>
        <w:rPr>
          <w:rFonts w:ascii="Ingra SCVO" w:hAnsi="Ingra SCVO"/>
          <w:color w:val="44546A" w:themeColor="text2"/>
        </w:rPr>
        <w:t xml:space="preserve">. </w:t>
      </w:r>
      <w:r w:rsidR="00BA59F1" w:rsidRPr="00BA59F1">
        <w:rPr>
          <w:rFonts w:ascii="Ingra SCVO" w:hAnsi="Ingra SCVO"/>
          <w:color w:val="44546A" w:themeColor="text2"/>
        </w:rPr>
        <w:t>This role</w:t>
      </w:r>
      <w:r w:rsidR="007260E4">
        <w:rPr>
          <w:rFonts w:ascii="Ingra SCVO" w:hAnsi="Ingra SCVO"/>
          <w:color w:val="44546A" w:themeColor="text2"/>
        </w:rPr>
        <w:t xml:space="preserve"> </w:t>
      </w:r>
      <w:r w:rsidR="002C3049">
        <w:rPr>
          <w:rFonts w:ascii="Ingra SCVO" w:hAnsi="Ingra SCVO"/>
          <w:color w:val="44546A" w:themeColor="text2"/>
        </w:rPr>
        <w:t>can</w:t>
      </w:r>
      <w:r w:rsidR="007260E4">
        <w:rPr>
          <w:rFonts w:ascii="Ingra SCVO" w:hAnsi="Ingra SCVO"/>
          <w:color w:val="44546A" w:themeColor="text2"/>
        </w:rPr>
        <w:t xml:space="preserve"> be</w:t>
      </w:r>
      <w:r w:rsidR="00BA59F1" w:rsidRPr="00BA59F1">
        <w:rPr>
          <w:rFonts w:ascii="Ingra SCVO" w:hAnsi="Ingra SCVO"/>
          <w:color w:val="44546A" w:themeColor="text2"/>
        </w:rPr>
        <w:t xml:space="preserve"> undertaken </w:t>
      </w:r>
      <w:r w:rsidR="002C3049">
        <w:rPr>
          <w:rFonts w:ascii="Ingra SCVO" w:hAnsi="Ingra SCVO"/>
          <w:color w:val="44546A" w:themeColor="text2"/>
        </w:rPr>
        <w:t xml:space="preserve">with a </w:t>
      </w:r>
      <w:r w:rsidR="00357AC4">
        <w:rPr>
          <w:rFonts w:ascii="Ingra SCVO" w:hAnsi="Ingra SCVO"/>
          <w:color w:val="44546A" w:themeColor="text2"/>
        </w:rPr>
        <w:t>mix</w:t>
      </w:r>
      <w:r w:rsidR="002C3049">
        <w:rPr>
          <w:rFonts w:ascii="Ingra SCVO" w:hAnsi="Ingra SCVO"/>
          <w:color w:val="44546A" w:themeColor="text2"/>
        </w:rPr>
        <w:t xml:space="preserve"> of office and </w:t>
      </w:r>
      <w:r w:rsidR="000D3EC1">
        <w:rPr>
          <w:rFonts w:ascii="Ingra SCVO" w:hAnsi="Ingra SCVO"/>
          <w:color w:val="44546A" w:themeColor="text2"/>
        </w:rPr>
        <w:t>home</w:t>
      </w:r>
      <w:r w:rsidR="002C3049">
        <w:rPr>
          <w:rFonts w:ascii="Ingra SCVO" w:hAnsi="Ingra SCVO"/>
          <w:color w:val="44546A" w:themeColor="text2"/>
        </w:rPr>
        <w:t xml:space="preserve"> working on agreement with </w:t>
      </w:r>
      <w:r w:rsidR="000F6251">
        <w:rPr>
          <w:rFonts w:ascii="Ingra SCVO" w:hAnsi="Ingra SCVO"/>
          <w:color w:val="44546A" w:themeColor="text2"/>
        </w:rPr>
        <w:t xml:space="preserve">your </w:t>
      </w:r>
      <w:r w:rsidR="002C3049">
        <w:rPr>
          <w:rFonts w:ascii="Ingra SCVO" w:hAnsi="Ingra SCVO"/>
          <w:color w:val="44546A" w:themeColor="text2"/>
        </w:rPr>
        <w:t>team and manager, and within the parameters of our Blended Working policy.</w:t>
      </w:r>
      <w:r w:rsidR="00CB138E">
        <w:rPr>
          <w:rFonts w:ascii="Ingra SCVO" w:hAnsi="Ingra SCVO"/>
          <w:color w:val="44546A" w:themeColor="text2"/>
        </w:rPr>
        <w:t xml:space="preserve"> </w:t>
      </w:r>
      <w:r w:rsidR="00D11870">
        <w:rPr>
          <w:rFonts w:ascii="Ingra SCVO" w:hAnsi="Ingra SCVO"/>
          <w:color w:val="44546A" w:themeColor="text2"/>
        </w:rPr>
        <w:t xml:space="preserve">Travel within Scotland will be required. </w:t>
      </w:r>
    </w:p>
    <w:p w14:paraId="7C1554BB" w14:textId="77777777" w:rsidR="00A141B4" w:rsidRDefault="00A141B4" w:rsidP="00A141B4">
      <w:pPr>
        <w:rPr>
          <w:rFonts w:ascii="Ingra SCVO" w:hAnsi="Ingra SCVO"/>
          <w:color w:val="44546A" w:themeColor="text2"/>
        </w:rPr>
      </w:pPr>
    </w:p>
    <w:p w14:paraId="7AB4F68A" w14:textId="5C1F5EDE" w:rsidR="009C07C5" w:rsidRPr="009C07C5" w:rsidRDefault="00A141B4" w:rsidP="00A141B4">
      <w:pPr>
        <w:rPr>
          <w:rFonts w:ascii="Ingra SCVO" w:hAnsi="Ingra SCVO"/>
          <w:color w:val="44546A" w:themeColor="text2"/>
        </w:rPr>
      </w:pPr>
      <w:r>
        <w:rPr>
          <w:rFonts w:ascii="Ingra SCVO" w:hAnsi="Ingra SCVO"/>
          <w:color w:val="44546A" w:themeColor="text2"/>
        </w:rPr>
        <w:t xml:space="preserve">You will report to </w:t>
      </w:r>
      <w:r w:rsidR="000551DF">
        <w:rPr>
          <w:rFonts w:ascii="Ingra SCVO" w:hAnsi="Ingra SCVO"/>
          <w:color w:val="44546A" w:themeColor="text2"/>
        </w:rPr>
        <w:t>John Fitzgerald</w:t>
      </w:r>
      <w:r w:rsidR="00BC057F">
        <w:rPr>
          <w:rFonts w:ascii="Ingra SCVO" w:hAnsi="Ingra SCVO"/>
          <w:color w:val="44546A" w:themeColor="text2"/>
        </w:rPr>
        <w:t xml:space="preserve">, </w:t>
      </w:r>
      <w:r w:rsidR="000551DF">
        <w:rPr>
          <w:rFonts w:ascii="Ingra SCVO" w:hAnsi="Ingra SCVO"/>
          <w:color w:val="44546A" w:themeColor="text2"/>
        </w:rPr>
        <w:t>Digital Evolution Manager</w:t>
      </w:r>
      <w:r w:rsidR="00BC057F">
        <w:rPr>
          <w:rFonts w:ascii="Ingra SCVO" w:hAnsi="Ingra SCVO"/>
          <w:color w:val="44546A" w:themeColor="text2"/>
        </w:rPr>
        <w:t>.</w:t>
      </w:r>
    </w:p>
    <w:p w14:paraId="67125731" w14:textId="77777777" w:rsidR="004363FD" w:rsidRPr="001D7B19" w:rsidRDefault="004363FD" w:rsidP="00A141B4">
      <w:pPr>
        <w:rPr>
          <w:rFonts w:ascii="Ingra SCVO" w:eastAsia="Abadi" w:hAnsi="Ingra SCVO" w:cs="Abadi"/>
          <w:color w:val="44546A" w:themeColor="text2"/>
        </w:rPr>
      </w:pPr>
    </w:p>
    <w:p w14:paraId="504BBB83" w14:textId="77777777" w:rsidR="00A141B4" w:rsidRDefault="00A141B4" w:rsidP="00C132EC">
      <w:pPr>
        <w:pStyle w:val="SCVOSubheadRed"/>
        <w:spacing w:after="0"/>
        <w:ind w:left="0"/>
        <w:rPr>
          <w:rFonts w:ascii="Ingra SCVO Semi Bold" w:hAnsi="Ingra SCVO Semi Bold"/>
          <w:b w:val="0"/>
          <w:bCs/>
          <w:sz w:val="24"/>
          <w:szCs w:val="24"/>
        </w:rPr>
      </w:pPr>
      <w:r w:rsidRPr="001D7B19">
        <w:rPr>
          <w:rFonts w:ascii="Ingra SCVO Semi Bold" w:hAnsi="Ingra SCVO Semi Bold"/>
          <w:b w:val="0"/>
          <w:bCs/>
          <w:sz w:val="24"/>
          <w:szCs w:val="24"/>
        </w:rPr>
        <w:t xml:space="preserve">7 </w:t>
      </w:r>
      <w:r w:rsidRPr="001D7B19">
        <w:rPr>
          <w:rFonts w:ascii="Ingra SCVO Semi Bold" w:hAnsi="Ingra SCVO Semi Bold"/>
          <w:b w:val="0"/>
          <w:bCs/>
          <w:sz w:val="24"/>
          <w:szCs w:val="24"/>
        </w:rPr>
        <w:tab/>
        <w:t>SCVO salary scale</w:t>
      </w:r>
    </w:p>
    <w:p w14:paraId="2D6270CF" w14:textId="77777777" w:rsidR="00C132EC" w:rsidRPr="001D7B19" w:rsidRDefault="00C132EC" w:rsidP="00C132EC">
      <w:pPr>
        <w:pStyle w:val="SCVOSubheadRed"/>
        <w:spacing w:after="0"/>
        <w:ind w:left="0"/>
        <w:rPr>
          <w:rFonts w:ascii="Ingra SCVO Semi Bold" w:hAnsi="Ingra SCVO Semi Bold"/>
          <w:b w:val="0"/>
          <w:bCs/>
          <w:sz w:val="24"/>
          <w:szCs w:val="24"/>
        </w:rPr>
      </w:pPr>
    </w:p>
    <w:p w14:paraId="53086395" w14:textId="295EFE70" w:rsidR="00A17EEF" w:rsidRDefault="00A141B4" w:rsidP="00C132EC">
      <w:pPr>
        <w:pStyle w:val="SCVOSubheadRed"/>
        <w:spacing w:after="0"/>
        <w:ind w:left="0"/>
        <w:rPr>
          <w:rFonts w:ascii="Ingra SCVO" w:hAnsi="Ingra SCVO"/>
          <w:b w:val="0"/>
          <w:bCs/>
          <w:color w:val="44546A" w:themeColor="text2"/>
          <w:sz w:val="24"/>
          <w:szCs w:val="24"/>
        </w:rPr>
      </w:pPr>
      <w:r w:rsidRPr="00730C73">
        <w:rPr>
          <w:rFonts w:ascii="Ingra SCVO" w:hAnsi="Ingra SCVO"/>
          <w:b w:val="0"/>
          <w:bCs/>
          <w:color w:val="44546A" w:themeColor="text2"/>
          <w:sz w:val="24"/>
          <w:szCs w:val="24"/>
        </w:rPr>
        <w:t>SCVO’s salary scale has six increments.  Appointments are made on the 1</w:t>
      </w:r>
      <w:r w:rsidRPr="002F7E5C">
        <w:rPr>
          <w:rFonts w:ascii="Ingra SCVO" w:hAnsi="Ingra SCVO"/>
          <w:b w:val="0"/>
          <w:bCs/>
          <w:color w:val="44546A" w:themeColor="text2"/>
          <w:sz w:val="24"/>
          <w:szCs w:val="24"/>
        </w:rPr>
        <w:t>st</w:t>
      </w:r>
      <w:r w:rsidRPr="00730C73">
        <w:rPr>
          <w:rFonts w:ascii="Ingra SCVO" w:hAnsi="Ingra SCVO"/>
          <w:b w:val="0"/>
          <w:bCs/>
          <w:color w:val="44546A" w:themeColor="text2"/>
          <w:sz w:val="24"/>
          <w:szCs w:val="24"/>
        </w:rPr>
        <w:t xml:space="preserve"> increment.</w:t>
      </w:r>
      <w:r>
        <w:rPr>
          <w:rFonts w:ascii="Ingra SCVO" w:hAnsi="Ingra SCVO"/>
          <w:b w:val="0"/>
          <w:bCs/>
          <w:color w:val="44546A" w:themeColor="text2"/>
          <w:sz w:val="24"/>
          <w:szCs w:val="24"/>
        </w:rPr>
        <w:t xml:space="preserve"> </w:t>
      </w:r>
      <w:r w:rsidRPr="00D95B00">
        <w:rPr>
          <w:rFonts w:ascii="Ingra SCVO" w:hAnsi="Ingra SCVO"/>
          <w:b w:val="0"/>
          <w:bCs/>
          <w:color w:val="44546A" w:themeColor="text2"/>
          <w:sz w:val="24"/>
          <w:szCs w:val="24"/>
        </w:rPr>
        <w:t xml:space="preserve"> </w:t>
      </w:r>
      <w:r w:rsidRPr="002F7E5C">
        <w:rPr>
          <w:rFonts w:ascii="Ingra SCVO" w:hAnsi="Ingra SCVO"/>
          <w:b w:val="0"/>
          <w:bCs/>
          <w:color w:val="44546A" w:themeColor="text2"/>
          <w:sz w:val="24"/>
          <w:szCs w:val="24"/>
        </w:rPr>
        <w:t>Staff move up an increment on an annual basis (unless you are involved in formal disciplinary or performance management proceedings).</w:t>
      </w:r>
    </w:p>
    <w:p w14:paraId="45D2BF58" w14:textId="4B346C99" w:rsidR="002D1D19" w:rsidRPr="00080073" w:rsidRDefault="00080073" w:rsidP="00080073">
      <w:pPr>
        <w:rPr>
          <w:rFonts w:ascii="Ingra SCVO Semi Bold" w:eastAsia="Times New Roman" w:hAnsi="Ingra SCVO Semi Bold" w:cs="Arial"/>
          <w:bCs/>
          <w:color w:val="FF5959"/>
          <w:lang w:eastAsia="en-GB"/>
        </w:rPr>
      </w:pPr>
      <w:r>
        <w:rPr>
          <w:rFonts w:ascii="Ingra SCVO Semi Bold" w:hAnsi="Ingra SCVO Semi Bold"/>
          <w:b/>
          <w:bCs/>
        </w:rPr>
        <w:br w:type="page"/>
      </w:r>
    </w:p>
    <w:p w14:paraId="1F4EB99F" w14:textId="4A52515E" w:rsidR="00A141B4" w:rsidRPr="00184EAB" w:rsidRDefault="00A141B4" w:rsidP="00A141B4">
      <w:pPr>
        <w:pStyle w:val="SCVOSubheadRed"/>
        <w:ind w:left="0"/>
        <w:rPr>
          <w:rFonts w:ascii="Ingra SCVO Semi Bold" w:hAnsi="Ingra SCVO Semi Bold"/>
          <w:b w:val="0"/>
          <w:bCs/>
          <w:sz w:val="24"/>
          <w:szCs w:val="24"/>
        </w:rPr>
      </w:pPr>
      <w:r w:rsidRPr="00184EAB">
        <w:rPr>
          <w:rFonts w:ascii="Ingra SCVO Semi Bold" w:hAnsi="Ingra SCVO Semi Bold"/>
          <w:b w:val="0"/>
          <w:bCs/>
          <w:sz w:val="24"/>
          <w:szCs w:val="24"/>
        </w:rPr>
        <w:lastRenderedPageBreak/>
        <w:t>8</w:t>
      </w:r>
      <w:r w:rsidRPr="00184EAB">
        <w:rPr>
          <w:rFonts w:ascii="Ingra SCVO Semi Bold" w:hAnsi="Ingra SCVO Semi Bold"/>
          <w:b w:val="0"/>
          <w:bCs/>
          <w:sz w:val="24"/>
          <w:szCs w:val="24"/>
        </w:rPr>
        <w:tab/>
        <w:t>To apply</w:t>
      </w:r>
    </w:p>
    <w:p w14:paraId="2A33D198" w14:textId="77777777" w:rsidR="00A141B4" w:rsidRPr="00184EAB" w:rsidRDefault="00A141B4" w:rsidP="00A141B4">
      <w:pPr>
        <w:overflowPunct w:val="0"/>
        <w:autoSpaceDE w:val="0"/>
        <w:autoSpaceDN w:val="0"/>
        <w:adjustRightInd w:val="0"/>
        <w:textAlignment w:val="baseline"/>
        <w:rPr>
          <w:rFonts w:ascii="Ingra SCVO" w:eastAsia="Times New Roman" w:hAnsi="Ingra SCVO" w:cs="Arial"/>
          <w:color w:val="44546A" w:themeColor="text2"/>
          <w:lang w:eastAsia="en-GB"/>
        </w:rPr>
      </w:pPr>
      <w:r w:rsidRPr="00184EAB">
        <w:rPr>
          <w:rFonts w:ascii="Ingra SCVO" w:eastAsia="Times New Roman" w:hAnsi="Ingra SCVO" w:cs="Arial"/>
          <w:color w:val="44546A" w:themeColor="text2"/>
          <w:lang w:eastAsia="en-GB"/>
        </w:rPr>
        <w:t xml:space="preserve">Please e-mail your application to </w:t>
      </w:r>
      <w:hyperlink r:id="rId14" w:history="1">
        <w:r w:rsidRPr="00184EAB">
          <w:rPr>
            <w:rStyle w:val="Hyperlink"/>
            <w:rFonts w:ascii="Ingra SCVO" w:eastAsia="Times New Roman" w:hAnsi="Ingra SCVO" w:cs="Arial"/>
            <w:lang w:eastAsia="en-GB"/>
          </w:rPr>
          <w:t>recruitment@scvo.scot</w:t>
        </w:r>
      </w:hyperlink>
      <w:r w:rsidRPr="00184EAB">
        <w:rPr>
          <w:rFonts w:ascii="Ingra SCVO" w:eastAsia="Times New Roman" w:hAnsi="Ingra SCVO" w:cs="Arial"/>
          <w:color w:val="44546A" w:themeColor="text2"/>
          <w:lang w:eastAsia="en-GB"/>
        </w:rPr>
        <w:t xml:space="preserve"> by 12 noon on the closing date.  </w:t>
      </w:r>
    </w:p>
    <w:p w14:paraId="20FC7CFA" w14:textId="77777777" w:rsidR="00A141B4" w:rsidRPr="00184EAB" w:rsidRDefault="00A141B4" w:rsidP="00A141B4">
      <w:pPr>
        <w:overflowPunct w:val="0"/>
        <w:autoSpaceDE w:val="0"/>
        <w:autoSpaceDN w:val="0"/>
        <w:adjustRightInd w:val="0"/>
        <w:ind w:left="1134"/>
        <w:textAlignment w:val="baseline"/>
        <w:rPr>
          <w:rFonts w:ascii="Ingra SCVO" w:eastAsia="Times New Roman" w:hAnsi="Ingra SCVO" w:cs="Arial"/>
          <w:color w:val="44546A" w:themeColor="text2"/>
          <w:lang w:eastAsia="en-GB"/>
        </w:rPr>
      </w:pPr>
    </w:p>
    <w:p w14:paraId="1153449C" w14:textId="36AA14E6" w:rsidR="00A141B4" w:rsidRPr="009343A7" w:rsidRDefault="00A141B4" w:rsidP="00A141B4">
      <w:pPr>
        <w:rPr>
          <w:rStyle w:val="normaltextrun"/>
          <w:rFonts w:ascii="Ingra SCVO" w:hAnsi="Ingra SCVO" w:cs="Segoe UI"/>
          <w:color w:val="44546A" w:themeColor="text2"/>
        </w:rPr>
      </w:pPr>
      <w:r w:rsidRPr="009343A7">
        <w:rPr>
          <w:rStyle w:val="normaltextrun"/>
          <w:rFonts w:ascii="Ingra SCVO" w:hAnsi="Ingra SCVO" w:cs="Segoe UI"/>
          <w:color w:val="44546A" w:themeColor="text2"/>
        </w:rPr>
        <w:t xml:space="preserve">Closing date: </w:t>
      </w:r>
      <w:r w:rsidR="007A1D75">
        <w:rPr>
          <w:rStyle w:val="normaltextrun"/>
          <w:rFonts w:ascii="Ingra SCVO" w:hAnsi="Ingra SCVO" w:cs="Segoe UI"/>
          <w:color w:val="44546A" w:themeColor="text2"/>
        </w:rPr>
        <w:t>Sunday 2</w:t>
      </w:r>
      <w:r w:rsidR="00F067FC">
        <w:rPr>
          <w:rStyle w:val="normaltextrun"/>
          <w:rFonts w:ascii="Ingra SCVO" w:hAnsi="Ingra SCVO" w:cs="Segoe UI"/>
          <w:color w:val="44546A" w:themeColor="text2"/>
        </w:rPr>
        <w:t>1</w:t>
      </w:r>
      <w:r w:rsidR="007A1D75">
        <w:rPr>
          <w:rStyle w:val="normaltextrun"/>
          <w:rFonts w:ascii="Ingra SCVO" w:hAnsi="Ingra SCVO" w:cs="Segoe UI"/>
          <w:color w:val="44546A" w:themeColor="text2"/>
        </w:rPr>
        <w:t xml:space="preserve"> June 2026</w:t>
      </w:r>
    </w:p>
    <w:p w14:paraId="1676B819" w14:textId="77777777" w:rsidR="004C6191" w:rsidRPr="009343A7" w:rsidRDefault="004C6191" w:rsidP="004C6191">
      <w:pPr>
        <w:rPr>
          <w:rFonts w:ascii="Ingra SCVO" w:eastAsia="Abadi" w:hAnsi="Ingra SCVO" w:cs="Abadi"/>
        </w:rPr>
      </w:pPr>
    </w:p>
    <w:p w14:paraId="20CE7002" w14:textId="38D88854" w:rsidR="004C6191" w:rsidRPr="00184EAB" w:rsidRDefault="004C6191" w:rsidP="004C6191">
      <w:pPr>
        <w:rPr>
          <w:rFonts w:ascii="Ingra SCVO" w:eastAsia="Abadi" w:hAnsi="Ingra SCVO" w:cs="Abadi"/>
          <w:color w:val="44546A" w:themeColor="text2"/>
        </w:rPr>
      </w:pPr>
      <w:r w:rsidRPr="009343A7">
        <w:rPr>
          <w:rStyle w:val="normaltextrun"/>
          <w:rFonts w:ascii="Ingra SCVO" w:hAnsi="Ingra SCVO" w:cs="Segoe UI"/>
          <w:color w:val="44546A" w:themeColor="text2"/>
        </w:rPr>
        <w:t>Interview date:</w:t>
      </w:r>
      <w:r w:rsidR="007A1D75">
        <w:rPr>
          <w:rStyle w:val="normaltextrun"/>
          <w:rFonts w:ascii="Ingra SCVO" w:hAnsi="Ingra SCVO" w:cs="Segoe UI"/>
          <w:color w:val="44546A" w:themeColor="text2"/>
        </w:rPr>
        <w:t xml:space="preserve"> Monday 29 June 2026</w:t>
      </w:r>
    </w:p>
    <w:p w14:paraId="29F377E8" w14:textId="77777777" w:rsidR="00A17EEF" w:rsidRPr="00E92C66" w:rsidRDefault="00A17EEF" w:rsidP="004C6191">
      <w:pPr>
        <w:rPr>
          <w:rFonts w:ascii="Ingra SCVO" w:eastAsia="Abadi" w:hAnsi="Ingra SCVO" w:cs="Abadi"/>
          <w:color w:val="44546A" w:themeColor="text2"/>
        </w:rPr>
      </w:pPr>
    </w:p>
    <w:p w14:paraId="25C76C8E" w14:textId="69E7BEA4" w:rsidR="004C6191" w:rsidRPr="0021295C" w:rsidRDefault="004C6191" w:rsidP="004C6191">
      <w:pPr>
        <w:rPr>
          <w:rFonts w:ascii="Ingra SCVO Semi Bold" w:eastAsia="Abadi" w:hAnsi="Ingra SCVO Semi Bold" w:cs="Abadi"/>
          <w:color w:val="FF5959"/>
        </w:rPr>
      </w:pPr>
      <w:r>
        <w:rPr>
          <w:rFonts w:ascii="Ingra SCVO Semi Bold" w:eastAsia="Abadi" w:hAnsi="Ingra SCVO Semi Bold" w:cs="Abadi"/>
          <w:color w:val="FF5959"/>
        </w:rPr>
        <w:t>9</w:t>
      </w:r>
      <w:r w:rsidRPr="0021295C">
        <w:rPr>
          <w:rFonts w:ascii="Ingra SCVO Semi Bold" w:eastAsia="Abadi" w:hAnsi="Ingra SCVO Semi Bold" w:cs="Abadi"/>
          <w:color w:val="FF5959"/>
        </w:rPr>
        <w:tab/>
      </w:r>
      <w:r w:rsidR="006E7B4B">
        <w:rPr>
          <w:rFonts w:ascii="Ingra SCVO Semi Bold" w:eastAsia="Abadi" w:hAnsi="Ingra SCVO Semi Bold" w:cs="Abadi"/>
          <w:color w:val="FF5959"/>
        </w:rPr>
        <w:t>Major</w:t>
      </w:r>
      <w:r w:rsidR="003B61EB">
        <w:rPr>
          <w:rFonts w:ascii="Ingra SCVO Semi Bold" w:eastAsia="Abadi" w:hAnsi="Ingra SCVO Semi Bold" w:cs="Abadi"/>
          <w:color w:val="FF5959"/>
        </w:rPr>
        <w:t xml:space="preserve"> t</w:t>
      </w:r>
      <w:r w:rsidRPr="0021295C">
        <w:rPr>
          <w:rFonts w:ascii="Ingra SCVO Semi Bold" w:eastAsia="Abadi" w:hAnsi="Ingra SCVO Semi Bold" w:cs="Abadi"/>
          <w:color w:val="FF5959"/>
        </w:rPr>
        <w:t xml:space="preserve">erms &amp; </w:t>
      </w:r>
      <w:r w:rsidR="003B61EB">
        <w:rPr>
          <w:rFonts w:ascii="Ingra SCVO Semi Bold" w:eastAsia="Abadi" w:hAnsi="Ingra SCVO Semi Bold" w:cs="Abadi"/>
          <w:color w:val="FF5959"/>
        </w:rPr>
        <w:t>c</w:t>
      </w:r>
      <w:r w:rsidRPr="0021295C">
        <w:rPr>
          <w:rFonts w:ascii="Ingra SCVO Semi Bold" w:eastAsia="Abadi" w:hAnsi="Ingra SCVO Semi Bold" w:cs="Abadi"/>
          <w:color w:val="FF5959"/>
        </w:rPr>
        <w:t>onditions</w:t>
      </w:r>
    </w:p>
    <w:p w14:paraId="6E9C5B40" w14:textId="77777777" w:rsidR="004C6191" w:rsidRPr="00E92C66" w:rsidRDefault="004C6191" w:rsidP="004C6191">
      <w:pPr>
        <w:rPr>
          <w:rFonts w:ascii="Ingra SCVO" w:eastAsia="Abadi" w:hAnsi="Ingra SCVO" w:cs="Abadi"/>
          <w:color w:val="44546A" w:themeColor="text2"/>
          <w:highlight w:val="yellow"/>
        </w:rPr>
      </w:pPr>
    </w:p>
    <w:p w14:paraId="20609E2E" w14:textId="6AA1BF80" w:rsidR="00B57E0D" w:rsidRDefault="00B57E0D" w:rsidP="003F1170">
      <w:pPr>
        <w:pStyle w:val="SCVOBodyText"/>
        <w:spacing w:after="0" w:line="240" w:lineRule="auto"/>
        <w:ind w:left="0"/>
      </w:pPr>
      <w:r w:rsidRPr="00D33E92">
        <w:t xml:space="preserve">A full package of </w:t>
      </w:r>
      <w:r w:rsidR="0014311C">
        <w:t>t</w:t>
      </w:r>
      <w:r w:rsidRPr="00D33E92">
        <w:t xml:space="preserve">erms and </w:t>
      </w:r>
      <w:r w:rsidR="0014311C">
        <w:t>c</w:t>
      </w:r>
      <w:r w:rsidRPr="00D33E92">
        <w:t>onditions is available.  Key features include:</w:t>
      </w:r>
    </w:p>
    <w:p w14:paraId="677220C9" w14:textId="77777777" w:rsidR="00B57E0D" w:rsidRDefault="00B57E0D" w:rsidP="004C6191">
      <w:pPr>
        <w:rPr>
          <w:rFonts w:ascii="Ingra SCVO" w:eastAsia="Abadi" w:hAnsi="Ingra SCVO" w:cs="Abadi"/>
          <w:color w:val="44546A" w:themeColor="text2"/>
        </w:rPr>
      </w:pPr>
    </w:p>
    <w:p w14:paraId="76EC61B3" w14:textId="250ABDFA" w:rsidR="004C6191" w:rsidRPr="00F067FC" w:rsidRDefault="004C6191" w:rsidP="58C12501">
      <w:pPr>
        <w:rPr>
          <w:rFonts w:ascii="Ingra SCVO" w:eastAsia="Abadi" w:hAnsi="Ingra SCVO" w:cs="Abadi"/>
          <w:color w:val="244B5A"/>
        </w:rPr>
      </w:pPr>
      <w:r w:rsidRPr="58C12501">
        <w:rPr>
          <w:rFonts w:ascii="Ingra SCVO" w:eastAsia="Abadi" w:hAnsi="Ingra SCVO" w:cs="Abadi"/>
          <w:color w:val="44546A" w:themeColor="text2"/>
        </w:rPr>
        <w:t xml:space="preserve">Salary: </w:t>
      </w:r>
      <w:r>
        <w:tab/>
      </w:r>
      <w:r>
        <w:tab/>
      </w:r>
      <w:r>
        <w:tab/>
      </w:r>
      <w:r w:rsidR="007E346F" w:rsidRPr="00F067FC">
        <w:rPr>
          <w:rFonts w:ascii="Ingra SCVO" w:eastAsia="Abadi" w:hAnsi="Ingra SCVO" w:cs="Abadi"/>
          <w:color w:val="44546A"/>
        </w:rPr>
        <w:t>Grade 5 (£40,617 to £45,131)</w:t>
      </w:r>
    </w:p>
    <w:p w14:paraId="3A264B40" w14:textId="6ECA5F55" w:rsidR="000E1DC6" w:rsidRDefault="000E1DC6" w:rsidP="004C6191">
      <w:pPr>
        <w:rPr>
          <w:rFonts w:ascii="Ingra SCVO" w:eastAsia="Abadi" w:hAnsi="Ingra SCVO" w:cs="Abadi"/>
          <w:color w:val="44546A" w:themeColor="text2"/>
        </w:rPr>
      </w:pPr>
      <w:r>
        <w:rPr>
          <w:rFonts w:ascii="Ingra SCVO" w:eastAsia="Abadi" w:hAnsi="Ingra SCVO" w:cs="Abadi"/>
          <w:color w:val="44546A" w:themeColor="text2"/>
        </w:rPr>
        <w:tab/>
      </w:r>
      <w:r>
        <w:rPr>
          <w:rFonts w:ascii="Ingra SCVO" w:eastAsia="Abadi" w:hAnsi="Ingra SCVO" w:cs="Abadi"/>
          <w:color w:val="44546A" w:themeColor="text2"/>
        </w:rPr>
        <w:tab/>
      </w:r>
      <w:r>
        <w:rPr>
          <w:rFonts w:ascii="Ingra SCVO" w:eastAsia="Abadi" w:hAnsi="Ingra SCVO" w:cs="Abadi"/>
          <w:color w:val="44546A" w:themeColor="text2"/>
        </w:rPr>
        <w:tab/>
      </w:r>
      <w:r>
        <w:rPr>
          <w:rFonts w:ascii="Ingra SCVO" w:eastAsia="Abadi" w:hAnsi="Ingra SCVO" w:cs="Abadi"/>
          <w:color w:val="44546A" w:themeColor="text2"/>
        </w:rPr>
        <w:tab/>
      </w:r>
      <w:r w:rsidRPr="000E1DC6">
        <w:rPr>
          <w:rFonts w:ascii="Ingra SCVO" w:eastAsia="Abadi" w:hAnsi="Ingra SCVO" w:cs="Abadi"/>
          <w:color w:val="44546A" w:themeColor="text2"/>
        </w:rPr>
        <w:t>(appointments are made on the 1</w:t>
      </w:r>
      <w:r w:rsidRPr="000E1DC6">
        <w:rPr>
          <w:rFonts w:ascii="Ingra SCVO" w:eastAsia="Abadi" w:hAnsi="Ingra SCVO" w:cs="Abadi"/>
          <w:color w:val="44546A" w:themeColor="text2"/>
          <w:vertAlign w:val="superscript"/>
        </w:rPr>
        <w:t>st</w:t>
      </w:r>
      <w:r w:rsidRPr="000E1DC6">
        <w:rPr>
          <w:rFonts w:ascii="Ingra SCVO" w:eastAsia="Abadi" w:hAnsi="Ingra SCVO" w:cs="Abadi"/>
          <w:color w:val="44546A" w:themeColor="text2"/>
        </w:rPr>
        <w:t xml:space="preserve"> increment)</w:t>
      </w:r>
    </w:p>
    <w:p w14:paraId="4BFB608E" w14:textId="77777777" w:rsidR="00AF0F36" w:rsidRPr="0021295C" w:rsidRDefault="00AF0F36" w:rsidP="004C6191">
      <w:pPr>
        <w:rPr>
          <w:rFonts w:ascii="Ingra SCVO" w:eastAsia="Abadi" w:hAnsi="Ingra SCVO" w:cs="Abadi"/>
          <w:color w:val="44546A" w:themeColor="text2"/>
        </w:rPr>
      </w:pPr>
    </w:p>
    <w:p w14:paraId="656D00CB" w14:textId="19FE707C" w:rsidR="004C6191" w:rsidRPr="0021295C" w:rsidRDefault="004C6191" w:rsidP="005C0EB0">
      <w:pPr>
        <w:jc w:val="both"/>
        <w:rPr>
          <w:rFonts w:ascii="Ingra SCVO" w:eastAsia="Abadi" w:hAnsi="Ingra SCVO" w:cs="Abadi"/>
          <w:color w:val="44546A" w:themeColor="text2"/>
        </w:rPr>
      </w:pPr>
      <w:r w:rsidRPr="0021295C">
        <w:rPr>
          <w:rFonts w:ascii="Ingra SCVO" w:eastAsia="Abadi" w:hAnsi="Ingra SCVO" w:cs="Abadi"/>
          <w:color w:val="44546A" w:themeColor="text2"/>
        </w:rPr>
        <w:t>Annual leave:</w:t>
      </w:r>
      <w:r w:rsidR="005C0EB0">
        <w:rPr>
          <w:rFonts w:ascii="Ingra SCVO" w:eastAsia="Abadi" w:hAnsi="Ingra SCVO" w:cs="Abadi"/>
          <w:color w:val="44546A" w:themeColor="text2"/>
        </w:rPr>
        <w:tab/>
      </w:r>
      <w:r w:rsidR="005C0EB0">
        <w:rPr>
          <w:rFonts w:ascii="Ingra SCVO" w:eastAsia="Abadi" w:hAnsi="Ingra SCVO" w:cs="Abadi"/>
          <w:color w:val="44546A" w:themeColor="text2"/>
        </w:rPr>
        <w:tab/>
      </w:r>
      <w:r w:rsidR="00AF0F36">
        <w:rPr>
          <w:rFonts w:ascii="Ingra SCVO" w:eastAsia="Abadi" w:hAnsi="Ingra SCVO" w:cs="Abadi"/>
          <w:color w:val="44546A" w:themeColor="text2"/>
        </w:rPr>
        <w:t>33</w:t>
      </w:r>
      <w:r w:rsidRPr="0021295C">
        <w:rPr>
          <w:rFonts w:ascii="Ingra SCVO" w:eastAsia="Abadi" w:hAnsi="Ingra SCVO" w:cs="Abadi"/>
          <w:color w:val="44546A" w:themeColor="text2"/>
        </w:rPr>
        <w:t xml:space="preserve"> days plus 6 public </w:t>
      </w:r>
      <w:r w:rsidRPr="7657EE74">
        <w:rPr>
          <w:rFonts w:ascii="Ingra SCVO" w:eastAsia="Abadi" w:hAnsi="Ingra SCVO" w:cs="Abadi"/>
          <w:color w:val="44546A" w:themeColor="text2"/>
        </w:rPr>
        <w:t>h</w:t>
      </w:r>
      <w:r w:rsidR="00961DC8">
        <w:rPr>
          <w:rFonts w:ascii="Ingra SCVO" w:eastAsia="Abadi" w:hAnsi="Ingra SCVO" w:cs="Abadi"/>
          <w:color w:val="44546A" w:themeColor="text2"/>
        </w:rPr>
        <w:t>o</w:t>
      </w:r>
      <w:r w:rsidRPr="7657EE74">
        <w:rPr>
          <w:rFonts w:ascii="Ingra SCVO" w:eastAsia="Abadi" w:hAnsi="Ingra SCVO" w:cs="Abadi"/>
          <w:color w:val="44546A" w:themeColor="text2"/>
        </w:rPr>
        <w:t>lidays</w:t>
      </w:r>
      <w:r w:rsidR="00930581">
        <w:rPr>
          <w:rFonts w:ascii="Ingra SCVO" w:eastAsia="Abadi" w:hAnsi="Ingra SCVO" w:cs="Abadi"/>
          <w:color w:val="44546A" w:themeColor="text2"/>
        </w:rPr>
        <w:t xml:space="preserve"> per annum</w:t>
      </w:r>
      <w:r w:rsidR="00F01A56">
        <w:rPr>
          <w:rFonts w:ascii="Ingra SCVO" w:eastAsia="Abadi" w:hAnsi="Ingra SCVO" w:cs="Abadi"/>
          <w:color w:val="44546A" w:themeColor="text2"/>
        </w:rPr>
        <w:t xml:space="preserve"> pro rata</w:t>
      </w:r>
    </w:p>
    <w:p w14:paraId="21C453D3" w14:textId="77777777" w:rsidR="004C6191" w:rsidRPr="0021295C" w:rsidRDefault="004C6191" w:rsidP="004C6191">
      <w:pPr>
        <w:rPr>
          <w:rFonts w:ascii="Ingra SCVO" w:eastAsia="Abadi" w:hAnsi="Ingra SCVO" w:cs="Abadi"/>
          <w:color w:val="44546A" w:themeColor="text2"/>
        </w:rPr>
      </w:pPr>
    </w:p>
    <w:p w14:paraId="22B0506B" w14:textId="1E2EFF9B" w:rsidR="004C6191" w:rsidRDefault="00DE3980" w:rsidP="0014311C">
      <w:pPr>
        <w:ind w:left="2880" w:hanging="2880"/>
        <w:rPr>
          <w:rFonts w:ascii="Ingra SCVO" w:eastAsia="Abadi" w:hAnsi="Ingra SCVO" w:cs="Abadi"/>
          <w:color w:val="44546A" w:themeColor="text2"/>
        </w:rPr>
      </w:pPr>
      <w:r>
        <w:rPr>
          <w:rFonts w:ascii="Ingra SCVO" w:eastAsia="Abadi" w:hAnsi="Ingra SCVO" w:cs="Abadi"/>
          <w:color w:val="44546A" w:themeColor="text2"/>
        </w:rPr>
        <w:t>Pension</w:t>
      </w:r>
      <w:r w:rsidR="004C6191" w:rsidRPr="0021295C">
        <w:rPr>
          <w:rFonts w:ascii="Ingra SCVO" w:eastAsia="Abadi" w:hAnsi="Ingra SCVO" w:cs="Abadi"/>
          <w:color w:val="44546A" w:themeColor="text2"/>
        </w:rPr>
        <w:t>:</w:t>
      </w:r>
      <w:r w:rsidR="00CE5391">
        <w:rPr>
          <w:rFonts w:ascii="Ingra SCVO" w:eastAsia="Abadi" w:hAnsi="Ingra SCVO" w:cs="Abadi"/>
          <w:color w:val="44546A" w:themeColor="text2"/>
        </w:rPr>
        <w:tab/>
      </w:r>
      <w:r w:rsidR="004C6191" w:rsidRPr="0021295C">
        <w:rPr>
          <w:rFonts w:ascii="Ingra SCVO" w:eastAsia="Abadi" w:hAnsi="Ingra SCVO" w:cs="Abadi"/>
          <w:color w:val="44546A" w:themeColor="text2"/>
        </w:rPr>
        <w:t>SCVO offers a Defined Contribution Pension Scheme to Employee contributions are 6% or 3%, SCVO contributes 9% or 4.5%. A salary exchange option is available</w:t>
      </w:r>
      <w:r w:rsidR="00BC5C6D">
        <w:rPr>
          <w:rFonts w:ascii="Ingra SCVO" w:eastAsia="Abadi" w:hAnsi="Ingra SCVO" w:cs="Abadi"/>
          <w:color w:val="44546A" w:themeColor="text2"/>
        </w:rPr>
        <w:t>.</w:t>
      </w:r>
    </w:p>
    <w:p w14:paraId="74B9D7A4" w14:textId="77777777" w:rsidR="00975007" w:rsidRDefault="00975007" w:rsidP="005C0EB0">
      <w:pPr>
        <w:ind w:left="2880"/>
        <w:rPr>
          <w:rFonts w:ascii="Ingra SCVO" w:eastAsia="Abadi" w:hAnsi="Ingra SCVO" w:cs="Abadi"/>
          <w:color w:val="44546A" w:themeColor="text2"/>
        </w:rPr>
      </w:pPr>
    </w:p>
    <w:p w14:paraId="1E409DD1" w14:textId="11AEFBB6" w:rsidR="00A50DA1" w:rsidRDefault="00A8790A" w:rsidP="00A8790A">
      <w:pPr>
        <w:pStyle w:val="SCVOBodyText"/>
        <w:spacing w:after="0" w:line="240" w:lineRule="auto"/>
        <w:ind w:left="0"/>
        <w:rPr>
          <w:rFonts w:eastAsia="Abadi" w:cs="Abadi"/>
          <w:color w:val="44546A" w:themeColor="text2"/>
        </w:rPr>
      </w:pPr>
      <w:r w:rsidRPr="00C93FDC">
        <w:t>Probationary period:</w:t>
      </w:r>
      <w:r w:rsidRPr="003E6BB0">
        <w:t xml:space="preserve"> </w:t>
      </w:r>
      <w:r>
        <w:tab/>
      </w:r>
      <w:r w:rsidRPr="00D33E92">
        <w:t>6 months</w:t>
      </w:r>
    </w:p>
    <w:p w14:paraId="6109F0D6" w14:textId="77777777" w:rsidR="004C6191" w:rsidRPr="00E92C66" w:rsidRDefault="004C6191" w:rsidP="004C6191">
      <w:pPr>
        <w:rPr>
          <w:rFonts w:ascii="Ingra SCVO" w:eastAsia="Abadi" w:hAnsi="Ingra SCVO" w:cs="Abadi"/>
          <w:color w:val="44546A" w:themeColor="text2"/>
          <w:highlight w:val="yellow"/>
        </w:rPr>
      </w:pPr>
    </w:p>
    <w:p w14:paraId="55692505" w14:textId="02C90BC7" w:rsidR="004C6191" w:rsidRDefault="004C6191" w:rsidP="005C0EB0">
      <w:pPr>
        <w:ind w:left="2880" w:hanging="2880"/>
        <w:rPr>
          <w:rFonts w:ascii="Ingra SCVO" w:eastAsia="Abadi" w:hAnsi="Ingra SCVO" w:cs="Abadi"/>
          <w:color w:val="44546A" w:themeColor="text2"/>
        </w:rPr>
      </w:pPr>
      <w:r w:rsidRPr="00E92C66">
        <w:rPr>
          <w:rFonts w:ascii="Ingra SCVO" w:eastAsia="Abadi" w:hAnsi="Ingra SCVO" w:cs="Abadi"/>
          <w:color w:val="44546A" w:themeColor="text2"/>
        </w:rPr>
        <w:t>Hours:</w:t>
      </w:r>
      <w:r w:rsidR="005C0EB0" w:rsidRPr="00E92C66">
        <w:rPr>
          <w:rFonts w:ascii="Ingra SCVO" w:hAnsi="Ingra SCVO"/>
          <w:color w:val="44546A" w:themeColor="text2"/>
        </w:rPr>
        <w:tab/>
      </w:r>
      <w:r w:rsidR="009343A7">
        <w:rPr>
          <w:rFonts w:ascii="Ingra SCVO" w:eastAsia="Abadi" w:hAnsi="Ingra SCVO" w:cs="Abadi"/>
          <w:color w:val="44546A" w:themeColor="text2"/>
        </w:rPr>
        <w:t>28</w:t>
      </w:r>
      <w:r w:rsidRPr="00E92C66">
        <w:rPr>
          <w:rFonts w:ascii="Ingra SCVO" w:eastAsia="Abadi" w:hAnsi="Ingra SCVO" w:cs="Abadi"/>
          <w:color w:val="44546A" w:themeColor="text2"/>
        </w:rPr>
        <w:t xml:space="preserve"> hours per week</w:t>
      </w:r>
      <w:r w:rsidR="009343A7">
        <w:rPr>
          <w:rFonts w:ascii="Ingra SCVO" w:eastAsia="Abadi" w:hAnsi="Ingra SCVO" w:cs="Abadi"/>
          <w:color w:val="44546A" w:themeColor="text2"/>
        </w:rPr>
        <w:t xml:space="preserve">, 0.8 FTE </w:t>
      </w:r>
      <w:r>
        <w:rPr>
          <w:rFonts w:ascii="Ingra SCVO" w:eastAsia="Abadi" w:hAnsi="Ingra SCVO" w:cs="Abadi"/>
          <w:color w:val="44546A" w:themeColor="text2"/>
        </w:rPr>
        <w:t>(flexible working options are available)</w:t>
      </w:r>
    </w:p>
    <w:p w14:paraId="1D86C6D7" w14:textId="77777777" w:rsidR="004C6191" w:rsidRDefault="004C6191" w:rsidP="00A17EEF">
      <w:pPr>
        <w:rPr>
          <w:rFonts w:ascii="Ingra SCVO" w:eastAsia="Abadi" w:hAnsi="Ingra SCVO" w:cs="Abadi"/>
          <w:color w:val="44546A" w:themeColor="text2"/>
        </w:rPr>
      </w:pPr>
    </w:p>
    <w:p w14:paraId="3DB6CC70" w14:textId="77777777" w:rsidR="00A17EEF" w:rsidRDefault="00A17EEF" w:rsidP="004C6191">
      <w:pPr>
        <w:ind w:left="4320" w:hanging="4320"/>
        <w:rPr>
          <w:rFonts w:ascii="Ingra SCVO" w:eastAsia="Abadi" w:hAnsi="Ingra SCVO" w:cs="Abadi"/>
          <w:color w:val="44546A" w:themeColor="text2"/>
        </w:rPr>
      </w:pPr>
    </w:p>
    <w:p w14:paraId="5686D83B" w14:textId="716EC5C7" w:rsidR="004C6191" w:rsidRDefault="004C6191" w:rsidP="004C6191">
      <w:pPr>
        <w:ind w:left="4320" w:hanging="4320"/>
        <w:rPr>
          <w:rFonts w:ascii="Ingra SCVO" w:eastAsia="Abadi" w:hAnsi="Ingra SCVO" w:cs="Abadi"/>
          <w:color w:val="44546A" w:themeColor="text2"/>
        </w:rPr>
      </w:pPr>
      <w:r w:rsidRPr="00C93FDC">
        <w:rPr>
          <w:b/>
          <w:noProof/>
          <w:color w:val="2B579A"/>
          <w:shd w:val="clear" w:color="auto" w:fill="E6E6E6"/>
        </w:rPr>
        <w:drawing>
          <wp:anchor distT="0" distB="0" distL="114300" distR="114300" simplePos="0" relativeHeight="251658240" behindDoc="1" locked="0" layoutInCell="1" allowOverlap="1" wp14:anchorId="21121BB5" wp14:editId="4EBDB4E3">
            <wp:simplePos x="0" y="0"/>
            <wp:positionH relativeFrom="column">
              <wp:posOffset>3748000</wp:posOffset>
            </wp:positionH>
            <wp:positionV relativeFrom="paragraph">
              <wp:posOffset>51205</wp:posOffset>
            </wp:positionV>
            <wp:extent cx="1981200" cy="1413510"/>
            <wp:effectExtent l="0" t="0" r="0" b="0"/>
            <wp:wrapNone/>
            <wp:docPr id="2" name="Picture 2" descr="Happy-To-Talk-Flexible-Work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Happy-To-Talk-Flexible-Worki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81200" cy="14135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223D22" w14:textId="77777777" w:rsidR="004C6191" w:rsidRDefault="004C6191" w:rsidP="004C6191">
      <w:pPr>
        <w:ind w:left="4320" w:hanging="4320"/>
        <w:rPr>
          <w:rFonts w:ascii="Ingra SCVO" w:eastAsia="Abadi" w:hAnsi="Ingra SCVO" w:cs="Abadi"/>
          <w:color w:val="44546A" w:themeColor="text2"/>
        </w:rPr>
      </w:pPr>
    </w:p>
    <w:p w14:paraId="528FF1D4" w14:textId="77777777" w:rsidR="004C6191" w:rsidRDefault="004C6191" w:rsidP="004C6191">
      <w:pPr>
        <w:ind w:left="4320" w:hanging="4320"/>
        <w:rPr>
          <w:rFonts w:ascii="Ingra SCVO" w:eastAsia="Abadi" w:hAnsi="Ingra SCVO" w:cs="Abadi"/>
          <w:color w:val="44546A" w:themeColor="text2"/>
        </w:rPr>
      </w:pPr>
    </w:p>
    <w:p w14:paraId="773D3FDC" w14:textId="77777777" w:rsidR="004C6191" w:rsidRPr="00E92C66" w:rsidRDefault="004C6191" w:rsidP="004C6191">
      <w:pPr>
        <w:ind w:left="4320" w:hanging="4320"/>
        <w:rPr>
          <w:rFonts w:ascii="Ingra SCVO" w:eastAsia="Abadi" w:hAnsi="Ingra SCVO" w:cs="Abadi"/>
          <w:color w:val="44546A" w:themeColor="text2"/>
        </w:rPr>
      </w:pPr>
      <w:r>
        <w:rPr>
          <w:b/>
          <w:noProof/>
        </w:rPr>
        <w:tab/>
      </w:r>
    </w:p>
    <w:p w14:paraId="03C7BFB4" w14:textId="77777777" w:rsidR="004C6191" w:rsidRPr="00E92C66" w:rsidRDefault="004C6191" w:rsidP="004C6191">
      <w:pPr>
        <w:rPr>
          <w:rFonts w:ascii="Ingra SCVO" w:eastAsia="MS Gothic" w:hAnsi="Ingra SCVO" w:cstheme="minorHAnsi"/>
          <w:b/>
          <w:bCs/>
          <w:color w:val="44546A" w:themeColor="text2"/>
        </w:rPr>
      </w:pPr>
      <w:r w:rsidRPr="00E92C66">
        <w:rPr>
          <w:rFonts w:ascii="Ingra SCVO" w:hAnsi="Ingra SCVO" w:cstheme="minorHAnsi"/>
          <w:b/>
          <w:color w:val="44546A" w:themeColor="text2"/>
        </w:rPr>
        <w:tab/>
      </w:r>
      <w:r w:rsidRPr="00E92C66">
        <w:rPr>
          <w:rFonts w:ascii="Ingra SCVO" w:hAnsi="Ingra SCVO" w:cstheme="minorHAnsi"/>
          <w:b/>
          <w:color w:val="44546A" w:themeColor="text2"/>
        </w:rPr>
        <w:tab/>
      </w:r>
      <w:r w:rsidRPr="00E92C66">
        <w:rPr>
          <w:rFonts w:ascii="Ingra SCVO" w:hAnsi="Ingra SCVO" w:cstheme="minorHAnsi"/>
          <w:b/>
          <w:color w:val="44546A" w:themeColor="text2"/>
        </w:rPr>
        <w:tab/>
      </w:r>
      <w:r w:rsidRPr="00E92C66">
        <w:rPr>
          <w:rFonts w:ascii="Ingra SCVO" w:hAnsi="Ingra SCVO" w:cstheme="minorHAnsi"/>
          <w:b/>
          <w:color w:val="44546A" w:themeColor="text2"/>
        </w:rPr>
        <w:tab/>
      </w:r>
      <w:r>
        <w:rPr>
          <w:rFonts w:ascii="Ingra SCVO" w:hAnsi="Ingra SCVO" w:cstheme="minorHAnsi"/>
          <w:b/>
          <w:color w:val="44546A" w:themeColor="text2"/>
        </w:rPr>
        <w:tab/>
      </w:r>
      <w:r>
        <w:rPr>
          <w:rFonts w:ascii="Ingra SCVO" w:hAnsi="Ingra SCVO" w:cstheme="minorHAnsi"/>
          <w:b/>
          <w:color w:val="44546A" w:themeColor="text2"/>
        </w:rPr>
        <w:tab/>
      </w:r>
      <w:r>
        <w:rPr>
          <w:rFonts w:ascii="Ingra SCVO" w:hAnsi="Ingra SCVO" w:cstheme="minorHAnsi"/>
          <w:b/>
          <w:color w:val="44546A" w:themeColor="text2"/>
        </w:rPr>
        <w:tab/>
      </w:r>
    </w:p>
    <w:p w14:paraId="509FBE10" w14:textId="4A5B04A8" w:rsidR="00EA3B74" w:rsidRPr="009D1880" w:rsidRDefault="00EA3B74" w:rsidP="004C6191">
      <w:pPr>
        <w:rPr>
          <w:rFonts w:ascii="Ingra SCVO" w:eastAsia="MS Gothic" w:hAnsi="Ingra SCVO" w:cstheme="minorHAnsi"/>
          <w:b/>
          <w:bCs/>
        </w:rPr>
      </w:pPr>
    </w:p>
    <w:sectPr w:rsidR="00EA3B74" w:rsidRPr="009D1880" w:rsidSect="00B32E50">
      <w:headerReference w:type="default" r:id="rId16"/>
      <w:pgSz w:w="11900" w:h="16840"/>
      <w:pgMar w:top="1795" w:right="1440" w:bottom="1440" w:left="1440" w:header="708" w:footer="813"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D0247" w14:textId="77777777" w:rsidR="005F130F" w:rsidRDefault="005F130F" w:rsidP="00346E5C">
      <w:r>
        <w:separator/>
      </w:r>
    </w:p>
  </w:endnote>
  <w:endnote w:type="continuationSeparator" w:id="0">
    <w:p w14:paraId="3DA337D9" w14:textId="77777777" w:rsidR="005F130F" w:rsidRDefault="005F130F" w:rsidP="00346E5C">
      <w:r>
        <w:continuationSeparator/>
      </w:r>
    </w:p>
  </w:endnote>
  <w:endnote w:type="continuationNotice" w:id="1">
    <w:p w14:paraId="2456ED29" w14:textId="77777777" w:rsidR="005F130F" w:rsidRDefault="005F13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00000003" w:usb1="00000000" w:usb2="00000000" w:usb3="00000000" w:csb0="00000001" w:csb1="00000000"/>
  </w:font>
  <w:font w:name="Swansea">
    <w:charset w:val="00"/>
    <w:family w:val="auto"/>
    <w:pitch w:val="variable"/>
    <w:sig w:usb0="00000003" w:usb1="00000000" w:usb2="00000000" w:usb3="00000000" w:csb0="00000001" w:csb1="00000000"/>
  </w:font>
  <w:font w:name="Ingra SemiBold">
    <w:altName w:val="Calibri"/>
    <w:panose1 w:val="00000000000000000000"/>
    <w:charset w:val="00"/>
    <w:family w:val="modern"/>
    <w:notTrueType/>
    <w:pitch w:val="variable"/>
    <w:sig w:usb0="A00000FF" w:usb1="4000E47B" w:usb2="00000000" w:usb3="00000000" w:csb0="00000193" w:csb1="00000000"/>
  </w:font>
  <w:font w:name="MinionPro-Regular">
    <w:altName w:val="Calibri"/>
    <w:panose1 w:val="00000000000000000000"/>
    <w:charset w:val="00"/>
    <w:family w:val="auto"/>
    <w:notTrueType/>
    <w:pitch w:val="default"/>
    <w:sig w:usb0="00000003" w:usb1="00000000" w:usb2="00000000" w:usb3="00000000" w:csb0="00000001" w:csb1="00000000"/>
  </w:font>
  <w:font w:name="Ingra SCVO">
    <w:panose1 w:val="00000500000000000000"/>
    <w:charset w:val="00"/>
    <w:family w:val="modern"/>
    <w:notTrueType/>
    <w:pitch w:val="variable"/>
    <w:sig w:usb0="A00000FF" w:usb1="4000E47B" w:usb2="00000000" w:usb3="00000000" w:csb0="00000193" w:csb1="00000000"/>
  </w:font>
  <w:font w:name="Abadi">
    <w:charset w:val="00"/>
    <w:family w:val="swiss"/>
    <w:pitch w:val="variable"/>
    <w:sig w:usb0="80000003" w:usb1="00000000" w:usb2="00000000" w:usb3="00000000" w:csb0="00000093" w:csb1="00000000"/>
  </w:font>
  <w:font w:name="Ingra SCVO Semi Bold">
    <w:panose1 w:val="00000700000000000000"/>
    <w:charset w:val="00"/>
    <w:family w:val="modern"/>
    <w:notTrueType/>
    <w:pitch w:val="variable"/>
    <w:sig w:usb0="A00000FF" w:usb1="4000E47B" w:usb2="00000000" w:usb3="00000000" w:csb0="0000019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D73CB" w14:textId="77777777" w:rsidR="005F130F" w:rsidRDefault="005F130F" w:rsidP="00346E5C">
      <w:r>
        <w:separator/>
      </w:r>
    </w:p>
  </w:footnote>
  <w:footnote w:type="continuationSeparator" w:id="0">
    <w:p w14:paraId="40B65A83" w14:textId="77777777" w:rsidR="005F130F" w:rsidRDefault="005F130F" w:rsidP="00346E5C">
      <w:r>
        <w:continuationSeparator/>
      </w:r>
    </w:p>
  </w:footnote>
  <w:footnote w:type="continuationNotice" w:id="1">
    <w:p w14:paraId="5E2F591C" w14:textId="77777777" w:rsidR="005F130F" w:rsidRDefault="005F13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E3C71" w14:textId="381DFB63" w:rsidR="00C40323" w:rsidRDefault="58C3147E" w:rsidP="00662553">
    <w:pPr>
      <w:pStyle w:val="Header"/>
      <w:tabs>
        <w:tab w:val="clear" w:pos="4320"/>
        <w:tab w:val="clear" w:pos="8640"/>
        <w:tab w:val="left" w:pos="2240"/>
      </w:tabs>
      <w:jc w:val="right"/>
    </w:pPr>
    <w:r>
      <w:rPr>
        <w:noProof/>
      </w:rPr>
      <w:drawing>
        <wp:inline distT="0" distB="0" distL="0" distR="0" wp14:anchorId="6FF210A7" wp14:editId="6DB496F1">
          <wp:extent cx="1574800" cy="819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574800" cy="8191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F16387A"/>
    <w:lvl w:ilvl="0">
      <w:numFmt w:val="bullet"/>
      <w:lvlText w:val="*"/>
      <w:lvlJc w:val="left"/>
      <w:pPr>
        <w:ind w:left="0" w:firstLine="0"/>
      </w:pPr>
    </w:lvl>
  </w:abstractNum>
  <w:abstractNum w:abstractNumId="1" w15:restartNumberingAfterBreak="0">
    <w:nsid w:val="03307FF0"/>
    <w:multiLevelType w:val="hybridMultilevel"/>
    <w:tmpl w:val="E0F4AED0"/>
    <w:lvl w:ilvl="0" w:tplc="D4E26AB6">
      <w:start w:val="1"/>
      <w:numFmt w:val="bullet"/>
      <w:lvlText w:val="•"/>
      <w:lvlJc w:val="left"/>
      <w:pPr>
        <w:tabs>
          <w:tab w:val="num" w:pos="720"/>
        </w:tabs>
        <w:ind w:left="720" w:hanging="360"/>
      </w:pPr>
      <w:rPr>
        <w:rFonts w:ascii="Arial" w:hAnsi="Arial" w:hint="default"/>
      </w:rPr>
    </w:lvl>
    <w:lvl w:ilvl="1" w:tplc="40009E1A" w:tentative="1">
      <w:start w:val="1"/>
      <w:numFmt w:val="bullet"/>
      <w:lvlText w:val="•"/>
      <w:lvlJc w:val="left"/>
      <w:pPr>
        <w:tabs>
          <w:tab w:val="num" w:pos="1440"/>
        </w:tabs>
        <w:ind w:left="1440" w:hanging="360"/>
      </w:pPr>
      <w:rPr>
        <w:rFonts w:ascii="Arial" w:hAnsi="Arial" w:hint="default"/>
      </w:rPr>
    </w:lvl>
    <w:lvl w:ilvl="2" w:tplc="FAF0585C" w:tentative="1">
      <w:start w:val="1"/>
      <w:numFmt w:val="bullet"/>
      <w:lvlText w:val="•"/>
      <w:lvlJc w:val="left"/>
      <w:pPr>
        <w:tabs>
          <w:tab w:val="num" w:pos="2160"/>
        </w:tabs>
        <w:ind w:left="2160" w:hanging="360"/>
      </w:pPr>
      <w:rPr>
        <w:rFonts w:ascii="Arial" w:hAnsi="Arial" w:hint="default"/>
      </w:rPr>
    </w:lvl>
    <w:lvl w:ilvl="3" w:tplc="25162442" w:tentative="1">
      <w:start w:val="1"/>
      <w:numFmt w:val="bullet"/>
      <w:lvlText w:val="•"/>
      <w:lvlJc w:val="left"/>
      <w:pPr>
        <w:tabs>
          <w:tab w:val="num" w:pos="2880"/>
        </w:tabs>
        <w:ind w:left="2880" w:hanging="360"/>
      </w:pPr>
      <w:rPr>
        <w:rFonts w:ascii="Arial" w:hAnsi="Arial" w:hint="default"/>
      </w:rPr>
    </w:lvl>
    <w:lvl w:ilvl="4" w:tplc="549A026C" w:tentative="1">
      <w:start w:val="1"/>
      <w:numFmt w:val="bullet"/>
      <w:lvlText w:val="•"/>
      <w:lvlJc w:val="left"/>
      <w:pPr>
        <w:tabs>
          <w:tab w:val="num" w:pos="3600"/>
        </w:tabs>
        <w:ind w:left="3600" w:hanging="360"/>
      </w:pPr>
      <w:rPr>
        <w:rFonts w:ascii="Arial" w:hAnsi="Arial" w:hint="default"/>
      </w:rPr>
    </w:lvl>
    <w:lvl w:ilvl="5" w:tplc="367C8768" w:tentative="1">
      <w:start w:val="1"/>
      <w:numFmt w:val="bullet"/>
      <w:lvlText w:val="•"/>
      <w:lvlJc w:val="left"/>
      <w:pPr>
        <w:tabs>
          <w:tab w:val="num" w:pos="4320"/>
        </w:tabs>
        <w:ind w:left="4320" w:hanging="360"/>
      </w:pPr>
      <w:rPr>
        <w:rFonts w:ascii="Arial" w:hAnsi="Arial" w:hint="default"/>
      </w:rPr>
    </w:lvl>
    <w:lvl w:ilvl="6" w:tplc="3B3A8F5E" w:tentative="1">
      <w:start w:val="1"/>
      <w:numFmt w:val="bullet"/>
      <w:lvlText w:val="•"/>
      <w:lvlJc w:val="left"/>
      <w:pPr>
        <w:tabs>
          <w:tab w:val="num" w:pos="5040"/>
        </w:tabs>
        <w:ind w:left="5040" w:hanging="360"/>
      </w:pPr>
      <w:rPr>
        <w:rFonts w:ascii="Arial" w:hAnsi="Arial" w:hint="default"/>
      </w:rPr>
    </w:lvl>
    <w:lvl w:ilvl="7" w:tplc="9BB029D4" w:tentative="1">
      <w:start w:val="1"/>
      <w:numFmt w:val="bullet"/>
      <w:lvlText w:val="•"/>
      <w:lvlJc w:val="left"/>
      <w:pPr>
        <w:tabs>
          <w:tab w:val="num" w:pos="5760"/>
        </w:tabs>
        <w:ind w:left="5760" w:hanging="360"/>
      </w:pPr>
      <w:rPr>
        <w:rFonts w:ascii="Arial" w:hAnsi="Arial" w:hint="default"/>
      </w:rPr>
    </w:lvl>
    <w:lvl w:ilvl="8" w:tplc="0D4A1F8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7EC2513"/>
    <w:multiLevelType w:val="hybridMultilevel"/>
    <w:tmpl w:val="0E5C59D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086E01E5"/>
    <w:multiLevelType w:val="hybridMultilevel"/>
    <w:tmpl w:val="1B76F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F83C21"/>
    <w:multiLevelType w:val="hybridMultilevel"/>
    <w:tmpl w:val="311C84AE"/>
    <w:lvl w:ilvl="0" w:tplc="5A7A6DBA">
      <w:start w:val="1"/>
      <w:numFmt w:val="bullet"/>
      <w:lvlText w:val=""/>
      <w:lvlJc w:val="left"/>
      <w:pPr>
        <w:ind w:left="2988" w:hanging="360"/>
      </w:pPr>
      <w:rPr>
        <w:rFonts w:ascii="Symbol" w:hAnsi="Symbol" w:hint="default"/>
      </w:rPr>
    </w:lvl>
    <w:lvl w:ilvl="1" w:tplc="08090001">
      <w:start w:val="1"/>
      <w:numFmt w:val="bullet"/>
      <w:lvlText w:val=""/>
      <w:lvlJc w:val="left"/>
      <w:pPr>
        <w:ind w:left="2574" w:hanging="360"/>
      </w:pPr>
      <w:rPr>
        <w:rFonts w:ascii="Symbol" w:hAnsi="Symbol"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 w15:restartNumberingAfterBreak="0">
    <w:nsid w:val="0BAF751F"/>
    <w:multiLevelType w:val="hybridMultilevel"/>
    <w:tmpl w:val="0442B742"/>
    <w:lvl w:ilvl="0" w:tplc="E94EF4AE">
      <w:start w:val="1"/>
      <w:numFmt w:val="bullet"/>
      <w:lvlText w:val="●"/>
      <w:lvlJc w:val="left"/>
      <w:pPr>
        <w:ind w:left="720" w:firstLine="1080"/>
      </w:pPr>
      <w:rPr>
        <w:rFonts w:ascii="Arial" w:eastAsia="Arial" w:hAnsi="Arial" w:cs="Arial"/>
        <w:b w:val="0"/>
        <w:i w:val="0"/>
        <w:smallCaps w:val="0"/>
        <w:strike w:val="0"/>
        <w:dstrike w:val="0"/>
        <w:color w:val="000000"/>
        <w:sz w:val="22"/>
        <w:u w:val="none"/>
        <w:effect w:val="none"/>
        <w:vertAlign w:val="baseline"/>
      </w:rPr>
    </w:lvl>
    <w:lvl w:ilvl="1" w:tplc="82626C94">
      <w:start w:val="1"/>
      <w:numFmt w:val="bullet"/>
      <w:lvlText w:val="○"/>
      <w:lvlJc w:val="left"/>
      <w:pPr>
        <w:ind w:left="1440" w:firstLine="2520"/>
      </w:pPr>
      <w:rPr>
        <w:rFonts w:ascii="Arial" w:eastAsia="Arial" w:hAnsi="Arial" w:cs="Arial"/>
        <w:b w:val="0"/>
        <w:i w:val="0"/>
        <w:smallCaps w:val="0"/>
        <w:strike w:val="0"/>
        <w:dstrike w:val="0"/>
        <w:color w:val="000000"/>
        <w:sz w:val="22"/>
        <w:u w:val="none"/>
        <w:effect w:val="none"/>
        <w:vertAlign w:val="baseline"/>
      </w:rPr>
    </w:lvl>
    <w:lvl w:ilvl="2" w:tplc="D30ADCAC">
      <w:start w:val="1"/>
      <w:numFmt w:val="bullet"/>
      <w:lvlText w:val="■"/>
      <w:lvlJc w:val="left"/>
      <w:pPr>
        <w:ind w:left="2160" w:firstLine="3960"/>
      </w:pPr>
      <w:rPr>
        <w:rFonts w:ascii="Arial" w:eastAsia="Arial" w:hAnsi="Arial" w:cs="Arial"/>
        <w:b w:val="0"/>
        <w:i w:val="0"/>
        <w:smallCaps w:val="0"/>
        <w:strike w:val="0"/>
        <w:dstrike w:val="0"/>
        <w:color w:val="000000"/>
        <w:sz w:val="22"/>
        <w:u w:val="none"/>
        <w:effect w:val="none"/>
        <w:vertAlign w:val="baseline"/>
      </w:rPr>
    </w:lvl>
    <w:lvl w:ilvl="3" w:tplc="3C3E793E">
      <w:start w:val="1"/>
      <w:numFmt w:val="bullet"/>
      <w:lvlText w:val="●"/>
      <w:lvlJc w:val="left"/>
      <w:pPr>
        <w:ind w:left="2880" w:firstLine="5400"/>
      </w:pPr>
      <w:rPr>
        <w:rFonts w:ascii="Arial" w:eastAsia="Arial" w:hAnsi="Arial" w:cs="Arial"/>
        <w:b w:val="0"/>
        <w:i w:val="0"/>
        <w:smallCaps w:val="0"/>
        <w:strike w:val="0"/>
        <w:dstrike w:val="0"/>
        <w:color w:val="000000"/>
        <w:sz w:val="22"/>
        <w:u w:val="none"/>
        <w:effect w:val="none"/>
        <w:vertAlign w:val="baseline"/>
      </w:rPr>
    </w:lvl>
    <w:lvl w:ilvl="4" w:tplc="C45A4184">
      <w:start w:val="1"/>
      <w:numFmt w:val="bullet"/>
      <w:lvlText w:val="○"/>
      <w:lvlJc w:val="left"/>
      <w:pPr>
        <w:ind w:left="3600" w:firstLine="6840"/>
      </w:pPr>
      <w:rPr>
        <w:rFonts w:ascii="Arial" w:eastAsia="Arial" w:hAnsi="Arial" w:cs="Arial"/>
        <w:b w:val="0"/>
        <w:i w:val="0"/>
        <w:smallCaps w:val="0"/>
        <w:strike w:val="0"/>
        <w:dstrike w:val="0"/>
        <w:color w:val="000000"/>
        <w:sz w:val="22"/>
        <w:u w:val="none"/>
        <w:effect w:val="none"/>
        <w:vertAlign w:val="baseline"/>
      </w:rPr>
    </w:lvl>
    <w:lvl w:ilvl="5" w:tplc="DBAA9736">
      <w:start w:val="1"/>
      <w:numFmt w:val="bullet"/>
      <w:lvlText w:val="■"/>
      <w:lvlJc w:val="left"/>
      <w:pPr>
        <w:ind w:left="4320" w:firstLine="8280"/>
      </w:pPr>
      <w:rPr>
        <w:rFonts w:ascii="Arial" w:eastAsia="Arial" w:hAnsi="Arial" w:cs="Arial"/>
        <w:b w:val="0"/>
        <w:i w:val="0"/>
        <w:smallCaps w:val="0"/>
        <w:strike w:val="0"/>
        <w:dstrike w:val="0"/>
        <w:color w:val="000000"/>
        <w:sz w:val="22"/>
        <w:u w:val="none"/>
        <w:effect w:val="none"/>
        <w:vertAlign w:val="baseline"/>
      </w:rPr>
    </w:lvl>
    <w:lvl w:ilvl="6" w:tplc="9D400CDE">
      <w:start w:val="1"/>
      <w:numFmt w:val="bullet"/>
      <w:lvlText w:val="●"/>
      <w:lvlJc w:val="left"/>
      <w:pPr>
        <w:ind w:left="5040" w:firstLine="9720"/>
      </w:pPr>
      <w:rPr>
        <w:rFonts w:ascii="Arial" w:eastAsia="Arial" w:hAnsi="Arial" w:cs="Arial"/>
        <w:b w:val="0"/>
        <w:i w:val="0"/>
        <w:smallCaps w:val="0"/>
        <w:strike w:val="0"/>
        <w:dstrike w:val="0"/>
        <w:color w:val="000000"/>
        <w:sz w:val="22"/>
        <w:u w:val="none"/>
        <w:effect w:val="none"/>
        <w:vertAlign w:val="baseline"/>
      </w:rPr>
    </w:lvl>
    <w:lvl w:ilvl="7" w:tplc="1EE2501C">
      <w:start w:val="1"/>
      <w:numFmt w:val="bullet"/>
      <w:lvlText w:val="○"/>
      <w:lvlJc w:val="left"/>
      <w:pPr>
        <w:ind w:left="5760" w:firstLine="11160"/>
      </w:pPr>
      <w:rPr>
        <w:rFonts w:ascii="Arial" w:eastAsia="Arial" w:hAnsi="Arial" w:cs="Arial"/>
        <w:b w:val="0"/>
        <w:i w:val="0"/>
        <w:smallCaps w:val="0"/>
        <w:strike w:val="0"/>
        <w:dstrike w:val="0"/>
        <w:color w:val="000000"/>
        <w:sz w:val="22"/>
        <w:u w:val="none"/>
        <w:effect w:val="none"/>
        <w:vertAlign w:val="baseline"/>
      </w:rPr>
    </w:lvl>
    <w:lvl w:ilvl="8" w:tplc="B6D6B550">
      <w:start w:val="1"/>
      <w:numFmt w:val="bullet"/>
      <w:lvlText w:val="■"/>
      <w:lvlJc w:val="left"/>
      <w:pPr>
        <w:ind w:left="6480" w:firstLine="12600"/>
      </w:pPr>
      <w:rPr>
        <w:rFonts w:ascii="Arial" w:eastAsia="Arial" w:hAnsi="Arial" w:cs="Arial"/>
        <w:b w:val="0"/>
        <w:i w:val="0"/>
        <w:smallCaps w:val="0"/>
        <w:strike w:val="0"/>
        <w:dstrike w:val="0"/>
        <w:color w:val="000000"/>
        <w:sz w:val="22"/>
        <w:u w:val="none"/>
        <w:effect w:val="none"/>
        <w:vertAlign w:val="baseline"/>
      </w:rPr>
    </w:lvl>
  </w:abstractNum>
  <w:abstractNum w:abstractNumId="6" w15:restartNumberingAfterBreak="0">
    <w:nsid w:val="0E30056E"/>
    <w:multiLevelType w:val="hybridMultilevel"/>
    <w:tmpl w:val="1EAC3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7D0C6C"/>
    <w:multiLevelType w:val="hybridMultilevel"/>
    <w:tmpl w:val="70107006"/>
    <w:lvl w:ilvl="0" w:tplc="4512272A">
      <w:start w:val="1"/>
      <w:numFmt w:val="bullet"/>
      <w:lvlText w:val="●"/>
      <w:lvlJc w:val="left"/>
      <w:pPr>
        <w:ind w:left="720" w:firstLine="1080"/>
      </w:pPr>
      <w:rPr>
        <w:rFonts w:ascii="Arial" w:eastAsia="Arial" w:hAnsi="Arial" w:cs="Arial"/>
        <w:b/>
        <w:i w:val="0"/>
        <w:smallCaps w:val="0"/>
        <w:strike w:val="0"/>
        <w:dstrike w:val="0"/>
        <w:color w:val="000000"/>
        <w:sz w:val="22"/>
        <w:u w:val="none"/>
        <w:effect w:val="none"/>
        <w:vertAlign w:val="baseline"/>
      </w:rPr>
    </w:lvl>
    <w:lvl w:ilvl="1" w:tplc="F3CC5C64">
      <w:start w:val="1"/>
      <w:numFmt w:val="bullet"/>
      <w:lvlText w:val="○"/>
      <w:lvlJc w:val="left"/>
      <w:pPr>
        <w:ind w:left="1440" w:firstLine="2520"/>
      </w:pPr>
      <w:rPr>
        <w:rFonts w:ascii="Arial" w:eastAsia="Arial" w:hAnsi="Arial" w:cs="Arial"/>
        <w:b/>
        <w:i w:val="0"/>
        <w:smallCaps w:val="0"/>
        <w:strike w:val="0"/>
        <w:dstrike w:val="0"/>
        <w:color w:val="000000"/>
        <w:sz w:val="22"/>
        <w:u w:val="none"/>
        <w:effect w:val="none"/>
        <w:vertAlign w:val="baseline"/>
      </w:rPr>
    </w:lvl>
    <w:lvl w:ilvl="2" w:tplc="E196C382">
      <w:start w:val="1"/>
      <w:numFmt w:val="bullet"/>
      <w:lvlText w:val="■"/>
      <w:lvlJc w:val="left"/>
      <w:pPr>
        <w:ind w:left="2160" w:firstLine="3960"/>
      </w:pPr>
      <w:rPr>
        <w:rFonts w:ascii="Arial" w:eastAsia="Arial" w:hAnsi="Arial" w:cs="Arial"/>
        <w:b/>
        <w:i w:val="0"/>
        <w:smallCaps w:val="0"/>
        <w:strike w:val="0"/>
        <w:dstrike w:val="0"/>
        <w:color w:val="000000"/>
        <w:sz w:val="22"/>
        <w:u w:val="none"/>
        <w:effect w:val="none"/>
        <w:vertAlign w:val="baseline"/>
      </w:rPr>
    </w:lvl>
    <w:lvl w:ilvl="3" w:tplc="D6E83AD0">
      <w:start w:val="1"/>
      <w:numFmt w:val="bullet"/>
      <w:lvlText w:val="●"/>
      <w:lvlJc w:val="left"/>
      <w:pPr>
        <w:ind w:left="2880" w:firstLine="5400"/>
      </w:pPr>
      <w:rPr>
        <w:rFonts w:ascii="Arial" w:eastAsia="Arial" w:hAnsi="Arial" w:cs="Arial"/>
        <w:b/>
        <w:i w:val="0"/>
        <w:smallCaps w:val="0"/>
        <w:strike w:val="0"/>
        <w:dstrike w:val="0"/>
        <w:color w:val="000000"/>
        <w:sz w:val="22"/>
        <w:u w:val="none"/>
        <w:effect w:val="none"/>
        <w:vertAlign w:val="baseline"/>
      </w:rPr>
    </w:lvl>
    <w:lvl w:ilvl="4" w:tplc="C96A82B0">
      <w:start w:val="1"/>
      <w:numFmt w:val="bullet"/>
      <w:lvlText w:val="○"/>
      <w:lvlJc w:val="left"/>
      <w:pPr>
        <w:ind w:left="3600" w:firstLine="6840"/>
      </w:pPr>
      <w:rPr>
        <w:rFonts w:ascii="Arial" w:eastAsia="Arial" w:hAnsi="Arial" w:cs="Arial"/>
        <w:b/>
        <w:i w:val="0"/>
        <w:smallCaps w:val="0"/>
        <w:strike w:val="0"/>
        <w:dstrike w:val="0"/>
        <w:color w:val="000000"/>
        <w:sz w:val="22"/>
        <w:u w:val="none"/>
        <w:effect w:val="none"/>
        <w:vertAlign w:val="baseline"/>
      </w:rPr>
    </w:lvl>
    <w:lvl w:ilvl="5" w:tplc="0E84597A">
      <w:start w:val="1"/>
      <w:numFmt w:val="bullet"/>
      <w:lvlText w:val="■"/>
      <w:lvlJc w:val="left"/>
      <w:pPr>
        <w:ind w:left="4320" w:firstLine="8280"/>
      </w:pPr>
      <w:rPr>
        <w:rFonts w:ascii="Arial" w:eastAsia="Arial" w:hAnsi="Arial" w:cs="Arial"/>
        <w:b/>
        <w:i w:val="0"/>
        <w:smallCaps w:val="0"/>
        <w:strike w:val="0"/>
        <w:dstrike w:val="0"/>
        <w:color w:val="000000"/>
        <w:sz w:val="22"/>
        <w:u w:val="none"/>
        <w:effect w:val="none"/>
        <w:vertAlign w:val="baseline"/>
      </w:rPr>
    </w:lvl>
    <w:lvl w:ilvl="6" w:tplc="2168189A">
      <w:start w:val="1"/>
      <w:numFmt w:val="bullet"/>
      <w:lvlText w:val="●"/>
      <w:lvlJc w:val="left"/>
      <w:pPr>
        <w:ind w:left="5040" w:firstLine="9720"/>
      </w:pPr>
      <w:rPr>
        <w:rFonts w:ascii="Arial" w:eastAsia="Arial" w:hAnsi="Arial" w:cs="Arial"/>
        <w:b/>
        <w:i w:val="0"/>
        <w:smallCaps w:val="0"/>
        <w:strike w:val="0"/>
        <w:dstrike w:val="0"/>
        <w:color w:val="000000"/>
        <w:sz w:val="22"/>
        <w:u w:val="none"/>
        <w:effect w:val="none"/>
        <w:vertAlign w:val="baseline"/>
      </w:rPr>
    </w:lvl>
    <w:lvl w:ilvl="7" w:tplc="235CFE08">
      <w:start w:val="1"/>
      <w:numFmt w:val="bullet"/>
      <w:lvlText w:val="○"/>
      <w:lvlJc w:val="left"/>
      <w:pPr>
        <w:ind w:left="5760" w:firstLine="11160"/>
      </w:pPr>
      <w:rPr>
        <w:rFonts w:ascii="Arial" w:eastAsia="Arial" w:hAnsi="Arial" w:cs="Arial"/>
        <w:b/>
        <w:i w:val="0"/>
        <w:smallCaps w:val="0"/>
        <w:strike w:val="0"/>
        <w:dstrike w:val="0"/>
        <w:color w:val="000000"/>
        <w:sz w:val="22"/>
        <w:u w:val="none"/>
        <w:effect w:val="none"/>
        <w:vertAlign w:val="baseline"/>
      </w:rPr>
    </w:lvl>
    <w:lvl w:ilvl="8" w:tplc="2A880D36">
      <w:start w:val="1"/>
      <w:numFmt w:val="bullet"/>
      <w:lvlText w:val="■"/>
      <w:lvlJc w:val="left"/>
      <w:pPr>
        <w:ind w:left="6480" w:firstLine="12600"/>
      </w:pPr>
      <w:rPr>
        <w:rFonts w:ascii="Arial" w:eastAsia="Arial" w:hAnsi="Arial" w:cs="Arial"/>
        <w:b/>
        <w:i w:val="0"/>
        <w:smallCaps w:val="0"/>
        <w:strike w:val="0"/>
        <w:dstrike w:val="0"/>
        <w:color w:val="000000"/>
        <w:sz w:val="22"/>
        <w:u w:val="none"/>
        <w:effect w:val="none"/>
        <w:vertAlign w:val="baseline"/>
      </w:rPr>
    </w:lvl>
  </w:abstractNum>
  <w:abstractNum w:abstractNumId="8" w15:restartNumberingAfterBreak="0">
    <w:nsid w:val="0F445E3D"/>
    <w:multiLevelType w:val="hybridMultilevel"/>
    <w:tmpl w:val="24E4BC4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0FFF5730"/>
    <w:multiLevelType w:val="hybridMultilevel"/>
    <w:tmpl w:val="1C4C1700"/>
    <w:lvl w:ilvl="0" w:tplc="08090001">
      <w:start w:val="1"/>
      <w:numFmt w:val="bullet"/>
      <w:lvlText w:val=""/>
      <w:lvlJc w:val="left"/>
      <w:pPr>
        <w:tabs>
          <w:tab w:val="num" w:pos="927"/>
        </w:tabs>
        <w:ind w:left="927" w:hanging="360"/>
      </w:pPr>
      <w:rPr>
        <w:rFonts w:ascii="Symbol" w:hAnsi="Symbol" w:hint="default"/>
      </w:rPr>
    </w:lvl>
    <w:lvl w:ilvl="1" w:tplc="08090003">
      <w:start w:val="1"/>
      <w:numFmt w:val="bullet"/>
      <w:lvlText w:val="o"/>
      <w:lvlJc w:val="left"/>
      <w:pPr>
        <w:tabs>
          <w:tab w:val="num" w:pos="1647"/>
        </w:tabs>
        <w:ind w:left="1647" w:hanging="360"/>
      </w:pPr>
      <w:rPr>
        <w:rFonts w:ascii="Courier New" w:hAnsi="Courier New" w:cs="Courier New" w:hint="default"/>
      </w:rPr>
    </w:lvl>
    <w:lvl w:ilvl="2" w:tplc="08090005">
      <w:start w:val="1"/>
      <w:numFmt w:val="bullet"/>
      <w:lvlText w:val=""/>
      <w:lvlJc w:val="left"/>
      <w:pPr>
        <w:tabs>
          <w:tab w:val="num" w:pos="2367"/>
        </w:tabs>
        <w:ind w:left="2367" w:hanging="360"/>
      </w:pPr>
      <w:rPr>
        <w:rFonts w:ascii="Wingdings" w:hAnsi="Wingdings" w:hint="default"/>
      </w:rPr>
    </w:lvl>
    <w:lvl w:ilvl="3" w:tplc="08090001">
      <w:start w:val="1"/>
      <w:numFmt w:val="bullet"/>
      <w:lvlText w:val=""/>
      <w:lvlJc w:val="left"/>
      <w:pPr>
        <w:tabs>
          <w:tab w:val="num" w:pos="3087"/>
        </w:tabs>
        <w:ind w:left="3087" w:hanging="360"/>
      </w:pPr>
      <w:rPr>
        <w:rFonts w:ascii="Symbol" w:hAnsi="Symbol" w:hint="default"/>
      </w:rPr>
    </w:lvl>
    <w:lvl w:ilvl="4" w:tplc="08090003">
      <w:start w:val="1"/>
      <w:numFmt w:val="bullet"/>
      <w:lvlText w:val="o"/>
      <w:lvlJc w:val="left"/>
      <w:pPr>
        <w:tabs>
          <w:tab w:val="num" w:pos="3807"/>
        </w:tabs>
        <w:ind w:left="3807" w:hanging="360"/>
      </w:pPr>
      <w:rPr>
        <w:rFonts w:ascii="Courier New" w:hAnsi="Courier New" w:cs="Courier New" w:hint="default"/>
      </w:rPr>
    </w:lvl>
    <w:lvl w:ilvl="5" w:tplc="08090005">
      <w:start w:val="1"/>
      <w:numFmt w:val="bullet"/>
      <w:lvlText w:val=""/>
      <w:lvlJc w:val="left"/>
      <w:pPr>
        <w:tabs>
          <w:tab w:val="num" w:pos="4527"/>
        </w:tabs>
        <w:ind w:left="4527" w:hanging="360"/>
      </w:pPr>
      <w:rPr>
        <w:rFonts w:ascii="Wingdings" w:hAnsi="Wingdings" w:hint="default"/>
      </w:rPr>
    </w:lvl>
    <w:lvl w:ilvl="6" w:tplc="08090001">
      <w:start w:val="1"/>
      <w:numFmt w:val="bullet"/>
      <w:lvlText w:val=""/>
      <w:lvlJc w:val="left"/>
      <w:pPr>
        <w:tabs>
          <w:tab w:val="num" w:pos="5247"/>
        </w:tabs>
        <w:ind w:left="5247" w:hanging="360"/>
      </w:pPr>
      <w:rPr>
        <w:rFonts w:ascii="Symbol" w:hAnsi="Symbol" w:hint="default"/>
      </w:rPr>
    </w:lvl>
    <w:lvl w:ilvl="7" w:tplc="08090003">
      <w:start w:val="1"/>
      <w:numFmt w:val="bullet"/>
      <w:lvlText w:val="o"/>
      <w:lvlJc w:val="left"/>
      <w:pPr>
        <w:tabs>
          <w:tab w:val="num" w:pos="5967"/>
        </w:tabs>
        <w:ind w:left="5967" w:hanging="360"/>
      </w:pPr>
      <w:rPr>
        <w:rFonts w:ascii="Courier New" w:hAnsi="Courier New" w:cs="Courier New" w:hint="default"/>
      </w:rPr>
    </w:lvl>
    <w:lvl w:ilvl="8" w:tplc="08090005">
      <w:start w:val="1"/>
      <w:numFmt w:val="bullet"/>
      <w:lvlText w:val=""/>
      <w:lvlJc w:val="left"/>
      <w:pPr>
        <w:tabs>
          <w:tab w:val="num" w:pos="6687"/>
        </w:tabs>
        <w:ind w:left="6687" w:hanging="360"/>
      </w:pPr>
      <w:rPr>
        <w:rFonts w:ascii="Wingdings" w:hAnsi="Wingdings" w:hint="default"/>
      </w:rPr>
    </w:lvl>
  </w:abstractNum>
  <w:abstractNum w:abstractNumId="10" w15:restartNumberingAfterBreak="0">
    <w:nsid w:val="11103722"/>
    <w:multiLevelType w:val="hybridMultilevel"/>
    <w:tmpl w:val="77CADCCC"/>
    <w:lvl w:ilvl="0" w:tplc="50680F18">
      <w:numFmt w:val="bullet"/>
      <w:lvlText w:val=""/>
      <w:lvlJc w:val="left"/>
      <w:pPr>
        <w:ind w:left="720" w:hanging="360"/>
      </w:pPr>
      <w:rPr>
        <w:rFonts w:ascii="Symbol" w:eastAsia="Gill Sans MT" w:hAnsi="Symbol" w:cs="Gill Sans 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435932"/>
    <w:multiLevelType w:val="hybridMultilevel"/>
    <w:tmpl w:val="54F231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27D6F53"/>
    <w:multiLevelType w:val="hybridMultilevel"/>
    <w:tmpl w:val="E864F194"/>
    <w:lvl w:ilvl="0" w:tplc="08090001">
      <w:start w:val="1"/>
      <w:numFmt w:val="bullet"/>
      <w:lvlText w:val=""/>
      <w:lvlJc w:val="left"/>
      <w:pPr>
        <w:ind w:left="720" w:hanging="360"/>
      </w:pPr>
      <w:rPr>
        <w:rFonts w:ascii="Symbol" w:hAnsi="Symbol" w:hint="default"/>
      </w:rPr>
    </w:lvl>
    <w:lvl w:ilvl="1" w:tplc="5EC8A064">
      <w:numFmt w:val="bullet"/>
      <w:lvlText w:val="-"/>
      <w:lvlJc w:val="left"/>
      <w:pPr>
        <w:ind w:left="1440" w:hanging="360"/>
      </w:pPr>
      <w:rPr>
        <w:rFonts w:ascii="Arial" w:eastAsia="Cambria"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29F06CE"/>
    <w:multiLevelType w:val="hybridMultilevel"/>
    <w:tmpl w:val="8E0CC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B90871"/>
    <w:multiLevelType w:val="hybridMultilevel"/>
    <w:tmpl w:val="88349B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1C662DE0"/>
    <w:multiLevelType w:val="hybridMultilevel"/>
    <w:tmpl w:val="2E0CE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C14BE1"/>
    <w:multiLevelType w:val="hybridMultilevel"/>
    <w:tmpl w:val="78DC07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F24877"/>
    <w:multiLevelType w:val="hybridMultilevel"/>
    <w:tmpl w:val="88860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22523F"/>
    <w:multiLevelType w:val="hybridMultilevel"/>
    <w:tmpl w:val="01567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EE2382"/>
    <w:multiLevelType w:val="hybridMultilevel"/>
    <w:tmpl w:val="4C361E54"/>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20" w15:restartNumberingAfterBreak="0">
    <w:nsid w:val="2F4118BA"/>
    <w:multiLevelType w:val="hybridMultilevel"/>
    <w:tmpl w:val="8BCC7A1C"/>
    <w:lvl w:ilvl="0" w:tplc="AEF6879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FCC618B"/>
    <w:multiLevelType w:val="hybridMultilevel"/>
    <w:tmpl w:val="9C643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840489"/>
    <w:multiLevelType w:val="hybridMultilevel"/>
    <w:tmpl w:val="37C00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7DA588C"/>
    <w:multiLevelType w:val="hybridMultilevel"/>
    <w:tmpl w:val="6A72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567796"/>
    <w:multiLevelType w:val="hybridMultilevel"/>
    <w:tmpl w:val="C38A2870"/>
    <w:lvl w:ilvl="0" w:tplc="AAAAC278">
      <w:start w:val="1"/>
      <w:numFmt w:val="bullet"/>
      <w:lvlText w:val=""/>
      <w:lvlJc w:val="left"/>
      <w:pPr>
        <w:ind w:left="720"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5" w15:restartNumberingAfterBreak="0">
    <w:nsid w:val="3FD16356"/>
    <w:multiLevelType w:val="hybridMultilevel"/>
    <w:tmpl w:val="5F745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0AE1900"/>
    <w:multiLevelType w:val="hybridMultilevel"/>
    <w:tmpl w:val="7012C00E"/>
    <w:lvl w:ilvl="0" w:tplc="26AAA1F2">
      <w:start w:val="1"/>
      <w:numFmt w:val="bullet"/>
      <w:lvlText w:val="●"/>
      <w:lvlJc w:val="left"/>
      <w:pPr>
        <w:ind w:left="720" w:firstLine="360"/>
      </w:pPr>
      <w:rPr>
        <w:strike w:val="0"/>
        <w:dstrike w:val="0"/>
        <w:u w:val="none"/>
        <w:effect w:val="none"/>
      </w:rPr>
    </w:lvl>
    <w:lvl w:ilvl="1" w:tplc="41A0151E">
      <w:start w:val="1"/>
      <w:numFmt w:val="bullet"/>
      <w:lvlText w:val="○"/>
      <w:lvlJc w:val="left"/>
      <w:pPr>
        <w:ind w:left="1440" w:firstLine="1080"/>
      </w:pPr>
      <w:rPr>
        <w:strike w:val="0"/>
        <w:dstrike w:val="0"/>
        <w:u w:val="none"/>
        <w:effect w:val="none"/>
      </w:rPr>
    </w:lvl>
    <w:lvl w:ilvl="2" w:tplc="6870FD92">
      <w:start w:val="1"/>
      <w:numFmt w:val="bullet"/>
      <w:lvlText w:val="■"/>
      <w:lvlJc w:val="left"/>
      <w:pPr>
        <w:ind w:left="2160" w:firstLine="1800"/>
      </w:pPr>
      <w:rPr>
        <w:strike w:val="0"/>
        <w:dstrike w:val="0"/>
        <w:u w:val="none"/>
        <w:effect w:val="none"/>
      </w:rPr>
    </w:lvl>
    <w:lvl w:ilvl="3" w:tplc="6274600C">
      <w:start w:val="1"/>
      <w:numFmt w:val="bullet"/>
      <w:lvlText w:val="●"/>
      <w:lvlJc w:val="left"/>
      <w:pPr>
        <w:ind w:left="2880" w:firstLine="2520"/>
      </w:pPr>
      <w:rPr>
        <w:strike w:val="0"/>
        <w:dstrike w:val="0"/>
        <w:u w:val="none"/>
        <w:effect w:val="none"/>
      </w:rPr>
    </w:lvl>
    <w:lvl w:ilvl="4" w:tplc="14EAAEF4">
      <w:start w:val="1"/>
      <w:numFmt w:val="bullet"/>
      <w:lvlText w:val="○"/>
      <w:lvlJc w:val="left"/>
      <w:pPr>
        <w:ind w:left="3600" w:firstLine="3240"/>
      </w:pPr>
      <w:rPr>
        <w:strike w:val="0"/>
        <w:dstrike w:val="0"/>
        <w:u w:val="none"/>
        <w:effect w:val="none"/>
      </w:rPr>
    </w:lvl>
    <w:lvl w:ilvl="5" w:tplc="6C44C834">
      <w:start w:val="1"/>
      <w:numFmt w:val="bullet"/>
      <w:lvlText w:val="■"/>
      <w:lvlJc w:val="left"/>
      <w:pPr>
        <w:ind w:left="4320" w:firstLine="3960"/>
      </w:pPr>
      <w:rPr>
        <w:strike w:val="0"/>
        <w:dstrike w:val="0"/>
        <w:u w:val="none"/>
        <w:effect w:val="none"/>
      </w:rPr>
    </w:lvl>
    <w:lvl w:ilvl="6" w:tplc="FA900AC0">
      <w:start w:val="1"/>
      <w:numFmt w:val="bullet"/>
      <w:lvlText w:val="●"/>
      <w:lvlJc w:val="left"/>
      <w:pPr>
        <w:ind w:left="5040" w:firstLine="4680"/>
      </w:pPr>
      <w:rPr>
        <w:strike w:val="0"/>
        <w:dstrike w:val="0"/>
        <w:u w:val="none"/>
        <w:effect w:val="none"/>
      </w:rPr>
    </w:lvl>
    <w:lvl w:ilvl="7" w:tplc="CED8B984">
      <w:start w:val="1"/>
      <w:numFmt w:val="bullet"/>
      <w:lvlText w:val="○"/>
      <w:lvlJc w:val="left"/>
      <w:pPr>
        <w:ind w:left="5760" w:firstLine="5400"/>
      </w:pPr>
      <w:rPr>
        <w:strike w:val="0"/>
        <w:dstrike w:val="0"/>
        <w:u w:val="none"/>
        <w:effect w:val="none"/>
      </w:rPr>
    </w:lvl>
    <w:lvl w:ilvl="8" w:tplc="9C2CC23A">
      <w:start w:val="1"/>
      <w:numFmt w:val="bullet"/>
      <w:lvlText w:val="■"/>
      <w:lvlJc w:val="left"/>
      <w:pPr>
        <w:ind w:left="6480" w:firstLine="6120"/>
      </w:pPr>
      <w:rPr>
        <w:strike w:val="0"/>
        <w:dstrike w:val="0"/>
        <w:u w:val="none"/>
        <w:effect w:val="none"/>
      </w:rPr>
    </w:lvl>
  </w:abstractNum>
  <w:abstractNum w:abstractNumId="27" w15:restartNumberingAfterBreak="0">
    <w:nsid w:val="48AF2836"/>
    <w:multiLevelType w:val="hybridMultilevel"/>
    <w:tmpl w:val="EF4E221C"/>
    <w:lvl w:ilvl="0" w:tplc="FFFFFFFF">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96C00C1"/>
    <w:multiLevelType w:val="hybridMultilevel"/>
    <w:tmpl w:val="6EEAAA4A"/>
    <w:lvl w:ilvl="0" w:tplc="69B8401A">
      <w:start w:val="1"/>
      <w:numFmt w:val="decimal"/>
      <w:pStyle w:val="Heading3"/>
      <w:lvlText w:val="%1."/>
      <w:lvlJc w:val="left"/>
      <w:pPr>
        <w:tabs>
          <w:tab w:val="num" w:pos="0"/>
        </w:tabs>
        <w:ind w:left="567" w:hanging="567"/>
      </w:pPr>
    </w:lvl>
    <w:lvl w:ilvl="1" w:tplc="08090001">
      <w:start w:val="1"/>
      <w:numFmt w:val="bullet"/>
      <w:lvlText w:val=""/>
      <w:lvlJc w:val="left"/>
      <w:pPr>
        <w:tabs>
          <w:tab w:val="num" w:pos="1440"/>
        </w:tabs>
        <w:ind w:left="1440" w:hanging="360"/>
      </w:pPr>
      <w:rPr>
        <w:rFonts w:ascii="Symbol" w:hAnsi="Symbol"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9" w15:restartNumberingAfterBreak="0">
    <w:nsid w:val="49A15E4F"/>
    <w:multiLevelType w:val="hybridMultilevel"/>
    <w:tmpl w:val="2ABCC4D0"/>
    <w:lvl w:ilvl="0" w:tplc="94A4BA72">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D266411"/>
    <w:multiLevelType w:val="hybridMultilevel"/>
    <w:tmpl w:val="35348D0C"/>
    <w:lvl w:ilvl="0" w:tplc="6176530A">
      <w:start w:val="1"/>
      <w:numFmt w:val="bullet"/>
      <w:lvlText w:val="●"/>
      <w:lvlJc w:val="left"/>
      <w:pPr>
        <w:ind w:left="720" w:firstLine="360"/>
      </w:pPr>
      <w:rPr>
        <w:strike w:val="0"/>
        <w:dstrike w:val="0"/>
        <w:u w:val="none"/>
        <w:effect w:val="none"/>
      </w:rPr>
    </w:lvl>
    <w:lvl w:ilvl="1" w:tplc="29AAC728">
      <w:start w:val="1"/>
      <w:numFmt w:val="bullet"/>
      <w:lvlText w:val="○"/>
      <w:lvlJc w:val="left"/>
      <w:pPr>
        <w:ind w:left="1440" w:firstLine="1080"/>
      </w:pPr>
      <w:rPr>
        <w:strike w:val="0"/>
        <w:dstrike w:val="0"/>
        <w:u w:val="none"/>
        <w:effect w:val="none"/>
      </w:rPr>
    </w:lvl>
    <w:lvl w:ilvl="2" w:tplc="CAD866CE">
      <w:start w:val="1"/>
      <w:numFmt w:val="bullet"/>
      <w:lvlText w:val="■"/>
      <w:lvlJc w:val="left"/>
      <w:pPr>
        <w:ind w:left="2160" w:firstLine="1800"/>
      </w:pPr>
      <w:rPr>
        <w:strike w:val="0"/>
        <w:dstrike w:val="0"/>
        <w:u w:val="none"/>
        <w:effect w:val="none"/>
      </w:rPr>
    </w:lvl>
    <w:lvl w:ilvl="3" w:tplc="73F4F87E">
      <w:start w:val="1"/>
      <w:numFmt w:val="bullet"/>
      <w:lvlText w:val="●"/>
      <w:lvlJc w:val="left"/>
      <w:pPr>
        <w:ind w:left="2880" w:firstLine="2520"/>
      </w:pPr>
      <w:rPr>
        <w:strike w:val="0"/>
        <w:dstrike w:val="0"/>
        <w:u w:val="none"/>
        <w:effect w:val="none"/>
      </w:rPr>
    </w:lvl>
    <w:lvl w:ilvl="4" w:tplc="A418AF68">
      <w:start w:val="1"/>
      <w:numFmt w:val="bullet"/>
      <w:lvlText w:val="○"/>
      <w:lvlJc w:val="left"/>
      <w:pPr>
        <w:ind w:left="3600" w:firstLine="3240"/>
      </w:pPr>
      <w:rPr>
        <w:strike w:val="0"/>
        <w:dstrike w:val="0"/>
        <w:u w:val="none"/>
        <w:effect w:val="none"/>
      </w:rPr>
    </w:lvl>
    <w:lvl w:ilvl="5" w:tplc="DA546A4E">
      <w:start w:val="1"/>
      <w:numFmt w:val="bullet"/>
      <w:lvlText w:val="■"/>
      <w:lvlJc w:val="left"/>
      <w:pPr>
        <w:ind w:left="4320" w:firstLine="3960"/>
      </w:pPr>
      <w:rPr>
        <w:strike w:val="0"/>
        <w:dstrike w:val="0"/>
        <w:u w:val="none"/>
        <w:effect w:val="none"/>
      </w:rPr>
    </w:lvl>
    <w:lvl w:ilvl="6" w:tplc="AAAAD20C">
      <w:start w:val="1"/>
      <w:numFmt w:val="bullet"/>
      <w:lvlText w:val="●"/>
      <w:lvlJc w:val="left"/>
      <w:pPr>
        <w:ind w:left="5040" w:firstLine="4680"/>
      </w:pPr>
      <w:rPr>
        <w:strike w:val="0"/>
        <w:dstrike w:val="0"/>
        <w:u w:val="none"/>
        <w:effect w:val="none"/>
      </w:rPr>
    </w:lvl>
    <w:lvl w:ilvl="7" w:tplc="94528A3C">
      <w:start w:val="1"/>
      <w:numFmt w:val="bullet"/>
      <w:lvlText w:val="○"/>
      <w:lvlJc w:val="left"/>
      <w:pPr>
        <w:ind w:left="5760" w:firstLine="5400"/>
      </w:pPr>
      <w:rPr>
        <w:strike w:val="0"/>
        <w:dstrike w:val="0"/>
        <w:u w:val="none"/>
        <w:effect w:val="none"/>
      </w:rPr>
    </w:lvl>
    <w:lvl w:ilvl="8" w:tplc="95382ACC">
      <w:start w:val="1"/>
      <w:numFmt w:val="bullet"/>
      <w:lvlText w:val="■"/>
      <w:lvlJc w:val="left"/>
      <w:pPr>
        <w:ind w:left="6480" w:firstLine="6120"/>
      </w:pPr>
      <w:rPr>
        <w:strike w:val="0"/>
        <w:dstrike w:val="0"/>
        <w:u w:val="none"/>
        <w:effect w:val="none"/>
      </w:rPr>
    </w:lvl>
  </w:abstractNum>
  <w:abstractNum w:abstractNumId="31" w15:restartNumberingAfterBreak="0">
    <w:nsid w:val="55C410BF"/>
    <w:multiLevelType w:val="hybridMultilevel"/>
    <w:tmpl w:val="751ACAFC"/>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80C7BC1"/>
    <w:multiLevelType w:val="hybridMultilevel"/>
    <w:tmpl w:val="E70C4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9D3753"/>
    <w:multiLevelType w:val="hybridMultilevel"/>
    <w:tmpl w:val="E7B48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FB5FB4"/>
    <w:multiLevelType w:val="hybridMultilevel"/>
    <w:tmpl w:val="7A8261FC"/>
    <w:lvl w:ilvl="0" w:tplc="1DC8F232">
      <w:start w:val="1"/>
      <w:numFmt w:val="bullet"/>
      <w:lvlText w:val="●"/>
      <w:lvlJc w:val="left"/>
      <w:pPr>
        <w:ind w:left="720" w:firstLine="360"/>
      </w:pPr>
      <w:rPr>
        <w:strike w:val="0"/>
        <w:dstrike w:val="0"/>
        <w:u w:val="none"/>
        <w:effect w:val="none"/>
      </w:rPr>
    </w:lvl>
    <w:lvl w:ilvl="1" w:tplc="25AED6D2">
      <w:start w:val="1"/>
      <w:numFmt w:val="bullet"/>
      <w:lvlText w:val="○"/>
      <w:lvlJc w:val="left"/>
      <w:pPr>
        <w:ind w:left="1440" w:firstLine="1080"/>
      </w:pPr>
      <w:rPr>
        <w:strike w:val="0"/>
        <w:dstrike w:val="0"/>
        <w:u w:val="none"/>
        <w:effect w:val="none"/>
      </w:rPr>
    </w:lvl>
    <w:lvl w:ilvl="2" w:tplc="C61E1146">
      <w:start w:val="1"/>
      <w:numFmt w:val="bullet"/>
      <w:lvlText w:val="■"/>
      <w:lvlJc w:val="left"/>
      <w:pPr>
        <w:ind w:left="2160" w:firstLine="1800"/>
      </w:pPr>
      <w:rPr>
        <w:strike w:val="0"/>
        <w:dstrike w:val="0"/>
        <w:u w:val="none"/>
        <w:effect w:val="none"/>
      </w:rPr>
    </w:lvl>
    <w:lvl w:ilvl="3" w:tplc="165AD57A">
      <w:start w:val="1"/>
      <w:numFmt w:val="bullet"/>
      <w:lvlText w:val="●"/>
      <w:lvlJc w:val="left"/>
      <w:pPr>
        <w:ind w:left="2880" w:firstLine="2520"/>
      </w:pPr>
      <w:rPr>
        <w:strike w:val="0"/>
        <w:dstrike w:val="0"/>
        <w:u w:val="none"/>
        <w:effect w:val="none"/>
      </w:rPr>
    </w:lvl>
    <w:lvl w:ilvl="4" w:tplc="54DE325E">
      <w:start w:val="1"/>
      <w:numFmt w:val="bullet"/>
      <w:lvlText w:val="○"/>
      <w:lvlJc w:val="left"/>
      <w:pPr>
        <w:ind w:left="3600" w:firstLine="3240"/>
      </w:pPr>
      <w:rPr>
        <w:strike w:val="0"/>
        <w:dstrike w:val="0"/>
        <w:u w:val="none"/>
        <w:effect w:val="none"/>
      </w:rPr>
    </w:lvl>
    <w:lvl w:ilvl="5" w:tplc="97EE17F0">
      <w:start w:val="1"/>
      <w:numFmt w:val="bullet"/>
      <w:lvlText w:val="■"/>
      <w:lvlJc w:val="left"/>
      <w:pPr>
        <w:ind w:left="4320" w:firstLine="3960"/>
      </w:pPr>
      <w:rPr>
        <w:strike w:val="0"/>
        <w:dstrike w:val="0"/>
        <w:u w:val="none"/>
        <w:effect w:val="none"/>
      </w:rPr>
    </w:lvl>
    <w:lvl w:ilvl="6" w:tplc="A6827380">
      <w:start w:val="1"/>
      <w:numFmt w:val="bullet"/>
      <w:lvlText w:val="●"/>
      <w:lvlJc w:val="left"/>
      <w:pPr>
        <w:ind w:left="5040" w:firstLine="4680"/>
      </w:pPr>
      <w:rPr>
        <w:strike w:val="0"/>
        <w:dstrike w:val="0"/>
        <w:u w:val="none"/>
        <w:effect w:val="none"/>
      </w:rPr>
    </w:lvl>
    <w:lvl w:ilvl="7" w:tplc="898A186A">
      <w:start w:val="1"/>
      <w:numFmt w:val="bullet"/>
      <w:lvlText w:val="○"/>
      <w:lvlJc w:val="left"/>
      <w:pPr>
        <w:ind w:left="5760" w:firstLine="5400"/>
      </w:pPr>
      <w:rPr>
        <w:strike w:val="0"/>
        <w:dstrike w:val="0"/>
        <w:u w:val="none"/>
        <w:effect w:val="none"/>
      </w:rPr>
    </w:lvl>
    <w:lvl w:ilvl="8" w:tplc="13481EC6">
      <w:start w:val="1"/>
      <w:numFmt w:val="bullet"/>
      <w:lvlText w:val="■"/>
      <w:lvlJc w:val="left"/>
      <w:pPr>
        <w:ind w:left="6480" w:firstLine="6120"/>
      </w:pPr>
      <w:rPr>
        <w:strike w:val="0"/>
        <w:dstrike w:val="0"/>
        <w:u w:val="none"/>
        <w:effect w:val="none"/>
      </w:rPr>
    </w:lvl>
  </w:abstractNum>
  <w:abstractNum w:abstractNumId="35" w15:restartNumberingAfterBreak="0">
    <w:nsid w:val="5DD87F04"/>
    <w:multiLevelType w:val="hybridMultilevel"/>
    <w:tmpl w:val="CB54E6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51A5C86"/>
    <w:multiLevelType w:val="hybridMultilevel"/>
    <w:tmpl w:val="76724E88"/>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66C84C3D"/>
    <w:multiLevelType w:val="hybridMultilevel"/>
    <w:tmpl w:val="14C8B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8177B04"/>
    <w:multiLevelType w:val="hybridMultilevel"/>
    <w:tmpl w:val="48DC9412"/>
    <w:lvl w:ilvl="0" w:tplc="6F80FF02">
      <w:start w:val="1"/>
      <w:numFmt w:val="bullet"/>
      <w:lvlText w:val="●"/>
      <w:lvlJc w:val="left"/>
      <w:pPr>
        <w:ind w:left="720" w:firstLine="360"/>
      </w:pPr>
      <w:rPr>
        <w:strike w:val="0"/>
        <w:dstrike w:val="0"/>
        <w:u w:val="none"/>
        <w:effect w:val="none"/>
      </w:rPr>
    </w:lvl>
    <w:lvl w:ilvl="1" w:tplc="959AA4AC">
      <w:start w:val="1"/>
      <w:numFmt w:val="bullet"/>
      <w:lvlText w:val="○"/>
      <w:lvlJc w:val="left"/>
      <w:pPr>
        <w:ind w:left="1440" w:firstLine="1080"/>
      </w:pPr>
      <w:rPr>
        <w:strike w:val="0"/>
        <w:dstrike w:val="0"/>
        <w:u w:val="none"/>
        <w:effect w:val="none"/>
      </w:rPr>
    </w:lvl>
    <w:lvl w:ilvl="2" w:tplc="FA2E503C">
      <w:start w:val="1"/>
      <w:numFmt w:val="bullet"/>
      <w:lvlText w:val="■"/>
      <w:lvlJc w:val="left"/>
      <w:pPr>
        <w:ind w:left="2160" w:firstLine="1800"/>
      </w:pPr>
      <w:rPr>
        <w:strike w:val="0"/>
        <w:dstrike w:val="0"/>
        <w:u w:val="none"/>
        <w:effect w:val="none"/>
      </w:rPr>
    </w:lvl>
    <w:lvl w:ilvl="3" w:tplc="66506D16">
      <w:start w:val="1"/>
      <w:numFmt w:val="bullet"/>
      <w:lvlText w:val="●"/>
      <w:lvlJc w:val="left"/>
      <w:pPr>
        <w:ind w:left="2880" w:firstLine="2520"/>
      </w:pPr>
      <w:rPr>
        <w:strike w:val="0"/>
        <w:dstrike w:val="0"/>
        <w:u w:val="none"/>
        <w:effect w:val="none"/>
      </w:rPr>
    </w:lvl>
    <w:lvl w:ilvl="4" w:tplc="5D7CB690">
      <w:start w:val="1"/>
      <w:numFmt w:val="bullet"/>
      <w:lvlText w:val="○"/>
      <w:lvlJc w:val="left"/>
      <w:pPr>
        <w:ind w:left="3600" w:firstLine="3240"/>
      </w:pPr>
      <w:rPr>
        <w:strike w:val="0"/>
        <w:dstrike w:val="0"/>
        <w:u w:val="none"/>
        <w:effect w:val="none"/>
      </w:rPr>
    </w:lvl>
    <w:lvl w:ilvl="5" w:tplc="4E7A1BF6">
      <w:start w:val="1"/>
      <w:numFmt w:val="bullet"/>
      <w:lvlText w:val="■"/>
      <w:lvlJc w:val="left"/>
      <w:pPr>
        <w:ind w:left="4320" w:firstLine="3960"/>
      </w:pPr>
      <w:rPr>
        <w:strike w:val="0"/>
        <w:dstrike w:val="0"/>
        <w:u w:val="none"/>
        <w:effect w:val="none"/>
      </w:rPr>
    </w:lvl>
    <w:lvl w:ilvl="6" w:tplc="FD5EA3FE">
      <w:start w:val="1"/>
      <w:numFmt w:val="bullet"/>
      <w:lvlText w:val="●"/>
      <w:lvlJc w:val="left"/>
      <w:pPr>
        <w:ind w:left="5040" w:firstLine="4680"/>
      </w:pPr>
      <w:rPr>
        <w:strike w:val="0"/>
        <w:dstrike w:val="0"/>
        <w:u w:val="none"/>
        <w:effect w:val="none"/>
      </w:rPr>
    </w:lvl>
    <w:lvl w:ilvl="7" w:tplc="CB9A5562">
      <w:start w:val="1"/>
      <w:numFmt w:val="bullet"/>
      <w:lvlText w:val="○"/>
      <w:lvlJc w:val="left"/>
      <w:pPr>
        <w:ind w:left="5760" w:firstLine="5400"/>
      </w:pPr>
      <w:rPr>
        <w:strike w:val="0"/>
        <w:dstrike w:val="0"/>
        <w:u w:val="none"/>
        <w:effect w:val="none"/>
      </w:rPr>
    </w:lvl>
    <w:lvl w:ilvl="8" w:tplc="ED66180C">
      <w:start w:val="1"/>
      <w:numFmt w:val="bullet"/>
      <w:lvlText w:val="■"/>
      <w:lvlJc w:val="left"/>
      <w:pPr>
        <w:ind w:left="6480" w:firstLine="6120"/>
      </w:pPr>
      <w:rPr>
        <w:strike w:val="0"/>
        <w:dstrike w:val="0"/>
        <w:u w:val="none"/>
        <w:effect w:val="none"/>
      </w:rPr>
    </w:lvl>
  </w:abstractNum>
  <w:abstractNum w:abstractNumId="39" w15:restartNumberingAfterBreak="0">
    <w:nsid w:val="6CBE0307"/>
    <w:multiLevelType w:val="hybridMultilevel"/>
    <w:tmpl w:val="B038D3DA"/>
    <w:lvl w:ilvl="0" w:tplc="EADEE4BC">
      <w:start w:val="1"/>
      <w:numFmt w:val="bullet"/>
      <w:lvlText w:val=""/>
      <w:lvlJc w:val="left"/>
      <w:pPr>
        <w:tabs>
          <w:tab w:val="num" w:pos="720"/>
        </w:tabs>
        <w:ind w:left="720" w:hanging="360"/>
      </w:pPr>
      <w:rPr>
        <w:rFonts w:ascii="Symbol" w:hAnsi="Symbol" w:hint="default"/>
        <w:sz w:val="20"/>
      </w:rPr>
    </w:lvl>
    <w:lvl w:ilvl="1" w:tplc="A9FA696E" w:tentative="1">
      <w:start w:val="1"/>
      <w:numFmt w:val="bullet"/>
      <w:lvlText w:val=""/>
      <w:lvlJc w:val="left"/>
      <w:pPr>
        <w:tabs>
          <w:tab w:val="num" w:pos="1440"/>
        </w:tabs>
        <w:ind w:left="1440" w:hanging="360"/>
      </w:pPr>
      <w:rPr>
        <w:rFonts w:ascii="Symbol" w:hAnsi="Symbol" w:hint="default"/>
        <w:sz w:val="20"/>
      </w:rPr>
    </w:lvl>
    <w:lvl w:ilvl="2" w:tplc="387A26D0" w:tentative="1">
      <w:start w:val="1"/>
      <w:numFmt w:val="bullet"/>
      <w:lvlText w:val=""/>
      <w:lvlJc w:val="left"/>
      <w:pPr>
        <w:tabs>
          <w:tab w:val="num" w:pos="2160"/>
        </w:tabs>
        <w:ind w:left="2160" w:hanging="360"/>
      </w:pPr>
      <w:rPr>
        <w:rFonts w:ascii="Symbol" w:hAnsi="Symbol" w:hint="default"/>
        <w:sz w:val="20"/>
      </w:rPr>
    </w:lvl>
    <w:lvl w:ilvl="3" w:tplc="558C39C4" w:tentative="1">
      <w:start w:val="1"/>
      <w:numFmt w:val="bullet"/>
      <w:lvlText w:val=""/>
      <w:lvlJc w:val="left"/>
      <w:pPr>
        <w:tabs>
          <w:tab w:val="num" w:pos="2880"/>
        </w:tabs>
        <w:ind w:left="2880" w:hanging="360"/>
      </w:pPr>
      <w:rPr>
        <w:rFonts w:ascii="Symbol" w:hAnsi="Symbol" w:hint="default"/>
        <w:sz w:val="20"/>
      </w:rPr>
    </w:lvl>
    <w:lvl w:ilvl="4" w:tplc="5CCC9428" w:tentative="1">
      <w:start w:val="1"/>
      <w:numFmt w:val="bullet"/>
      <w:lvlText w:val=""/>
      <w:lvlJc w:val="left"/>
      <w:pPr>
        <w:tabs>
          <w:tab w:val="num" w:pos="3600"/>
        </w:tabs>
        <w:ind w:left="3600" w:hanging="360"/>
      </w:pPr>
      <w:rPr>
        <w:rFonts w:ascii="Symbol" w:hAnsi="Symbol" w:hint="default"/>
        <w:sz w:val="20"/>
      </w:rPr>
    </w:lvl>
    <w:lvl w:ilvl="5" w:tplc="2A648B10" w:tentative="1">
      <w:start w:val="1"/>
      <w:numFmt w:val="bullet"/>
      <w:lvlText w:val=""/>
      <w:lvlJc w:val="left"/>
      <w:pPr>
        <w:tabs>
          <w:tab w:val="num" w:pos="4320"/>
        </w:tabs>
        <w:ind w:left="4320" w:hanging="360"/>
      </w:pPr>
      <w:rPr>
        <w:rFonts w:ascii="Symbol" w:hAnsi="Symbol" w:hint="default"/>
        <w:sz w:val="20"/>
      </w:rPr>
    </w:lvl>
    <w:lvl w:ilvl="6" w:tplc="4A0E71EE" w:tentative="1">
      <w:start w:val="1"/>
      <w:numFmt w:val="bullet"/>
      <w:lvlText w:val=""/>
      <w:lvlJc w:val="left"/>
      <w:pPr>
        <w:tabs>
          <w:tab w:val="num" w:pos="5040"/>
        </w:tabs>
        <w:ind w:left="5040" w:hanging="360"/>
      </w:pPr>
      <w:rPr>
        <w:rFonts w:ascii="Symbol" w:hAnsi="Symbol" w:hint="default"/>
        <w:sz w:val="20"/>
      </w:rPr>
    </w:lvl>
    <w:lvl w:ilvl="7" w:tplc="1D9076B0" w:tentative="1">
      <w:start w:val="1"/>
      <w:numFmt w:val="bullet"/>
      <w:lvlText w:val=""/>
      <w:lvlJc w:val="left"/>
      <w:pPr>
        <w:tabs>
          <w:tab w:val="num" w:pos="5760"/>
        </w:tabs>
        <w:ind w:left="5760" w:hanging="360"/>
      </w:pPr>
      <w:rPr>
        <w:rFonts w:ascii="Symbol" w:hAnsi="Symbol" w:hint="default"/>
        <w:sz w:val="20"/>
      </w:rPr>
    </w:lvl>
    <w:lvl w:ilvl="8" w:tplc="CE7C244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DA17F31"/>
    <w:multiLevelType w:val="hybridMultilevel"/>
    <w:tmpl w:val="923810EE"/>
    <w:lvl w:ilvl="0" w:tplc="3606F57C">
      <w:start w:val="1"/>
      <w:numFmt w:val="bullet"/>
      <w:lvlText w:val="●"/>
      <w:lvlJc w:val="left"/>
      <w:pPr>
        <w:ind w:left="720" w:firstLine="360"/>
      </w:pPr>
      <w:rPr>
        <w:rFonts w:ascii="Arial" w:eastAsia="Arial" w:hAnsi="Arial" w:cs="Arial"/>
        <w:b w:val="0"/>
        <w:i w:val="0"/>
        <w:smallCaps w:val="0"/>
        <w:strike w:val="0"/>
        <w:dstrike w:val="0"/>
        <w:color w:val="000000"/>
        <w:sz w:val="22"/>
        <w:u w:val="none"/>
        <w:effect w:val="none"/>
        <w:vertAlign w:val="baseline"/>
      </w:rPr>
    </w:lvl>
    <w:lvl w:ilvl="1" w:tplc="5E3A6BDA">
      <w:start w:val="1"/>
      <w:numFmt w:val="bullet"/>
      <w:lvlText w:val="○"/>
      <w:lvlJc w:val="left"/>
      <w:pPr>
        <w:ind w:left="1440" w:firstLine="1080"/>
      </w:pPr>
      <w:rPr>
        <w:rFonts w:ascii="Arial" w:eastAsia="Arial" w:hAnsi="Arial" w:cs="Arial"/>
        <w:b w:val="0"/>
        <w:i w:val="0"/>
        <w:smallCaps w:val="0"/>
        <w:strike w:val="0"/>
        <w:dstrike w:val="0"/>
        <w:color w:val="000000"/>
        <w:sz w:val="22"/>
        <w:u w:val="none"/>
        <w:effect w:val="none"/>
        <w:vertAlign w:val="baseline"/>
      </w:rPr>
    </w:lvl>
    <w:lvl w:ilvl="2" w:tplc="0908DF0E">
      <w:start w:val="1"/>
      <w:numFmt w:val="bullet"/>
      <w:lvlText w:val="■"/>
      <w:lvlJc w:val="left"/>
      <w:pPr>
        <w:ind w:left="2160" w:firstLine="1800"/>
      </w:pPr>
      <w:rPr>
        <w:rFonts w:ascii="Arial" w:eastAsia="Arial" w:hAnsi="Arial" w:cs="Arial"/>
        <w:b w:val="0"/>
        <w:i w:val="0"/>
        <w:smallCaps w:val="0"/>
        <w:strike w:val="0"/>
        <w:dstrike w:val="0"/>
        <w:color w:val="000000"/>
        <w:sz w:val="22"/>
        <w:u w:val="none"/>
        <w:effect w:val="none"/>
        <w:vertAlign w:val="baseline"/>
      </w:rPr>
    </w:lvl>
    <w:lvl w:ilvl="3" w:tplc="A7F4EF28">
      <w:start w:val="1"/>
      <w:numFmt w:val="bullet"/>
      <w:lvlText w:val="●"/>
      <w:lvlJc w:val="left"/>
      <w:pPr>
        <w:ind w:left="2880" w:firstLine="2520"/>
      </w:pPr>
      <w:rPr>
        <w:rFonts w:ascii="Arial" w:eastAsia="Arial" w:hAnsi="Arial" w:cs="Arial"/>
        <w:b w:val="0"/>
        <w:i w:val="0"/>
        <w:smallCaps w:val="0"/>
        <w:strike w:val="0"/>
        <w:dstrike w:val="0"/>
        <w:color w:val="000000"/>
        <w:sz w:val="22"/>
        <w:u w:val="none"/>
        <w:effect w:val="none"/>
        <w:vertAlign w:val="baseline"/>
      </w:rPr>
    </w:lvl>
    <w:lvl w:ilvl="4" w:tplc="62EC6030">
      <w:start w:val="1"/>
      <w:numFmt w:val="bullet"/>
      <w:lvlText w:val="○"/>
      <w:lvlJc w:val="left"/>
      <w:pPr>
        <w:ind w:left="3600" w:firstLine="3240"/>
      </w:pPr>
      <w:rPr>
        <w:rFonts w:ascii="Arial" w:eastAsia="Arial" w:hAnsi="Arial" w:cs="Arial"/>
        <w:b w:val="0"/>
        <w:i w:val="0"/>
        <w:smallCaps w:val="0"/>
        <w:strike w:val="0"/>
        <w:dstrike w:val="0"/>
        <w:color w:val="000000"/>
        <w:sz w:val="22"/>
        <w:u w:val="none"/>
        <w:effect w:val="none"/>
        <w:vertAlign w:val="baseline"/>
      </w:rPr>
    </w:lvl>
    <w:lvl w:ilvl="5" w:tplc="AF2240C8">
      <w:start w:val="1"/>
      <w:numFmt w:val="bullet"/>
      <w:lvlText w:val="■"/>
      <w:lvlJc w:val="left"/>
      <w:pPr>
        <w:ind w:left="4320" w:firstLine="3960"/>
      </w:pPr>
      <w:rPr>
        <w:rFonts w:ascii="Arial" w:eastAsia="Arial" w:hAnsi="Arial" w:cs="Arial"/>
        <w:b w:val="0"/>
        <w:i w:val="0"/>
        <w:smallCaps w:val="0"/>
        <w:strike w:val="0"/>
        <w:dstrike w:val="0"/>
        <w:color w:val="000000"/>
        <w:sz w:val="22"/>
        <w:u w:val="none"/>
        <w:effect w:val="none"/>
        <w:vertAlign w:val="baseline"/>
      </w:rPr>
    </w:lvl>
    <w:lvl w:ilvl="6" w:tplc="8D185B18">
      <w:start w:val="1"/>
      <w:numFmt w:val="bullet"/>
      <w:lvlText w:val="●"/>
      <w:lvlJc w:val="left"/>
      <w:pPr>
        <w:ind w:left="5040" w:firstLine="4680"/>
      </w:pPr>
      <w:rPr>
        <w:rFonts w:ascii="Arial" w:eastAsia="Arial" w:hAnsi="Arial" w:cs="Arial"/>
        <w:b w:val="0"/>
        <w:i w:val="0"/>
        <w:smallCaps w:val="0"/>
        <w:strike w:val="0"/>
        <w:dstrike w:val="0"/>
        <w:color w:val="000000"/>
        <w:sz w:val="22"/>
        <w:u w:val="none"/>
        <w:effect w:val="none"/>
        <w:vertAlign w:val="baseline"/>
      </w:rPr>
    </w:lvl>
    <w:lvl w:ilvl="7" w:tplc="304419DC">
      <w:start w:val="1"/>
      <w:numFmt w:val="bullet"/>
      <w:lvlText w:val="○"/>
      <w:lvlJc w:val="left"/>
      <w:pPr>
        <w:ind w:left="5760" w:firstLine="5400"/>
      </w:pPr>
      <w:rPr>
        <w:rFonts w:ascii="Arial" w:eastAsia="Arial" w:hAnsi="Arial" w:cs="Arial"/>
        <w:b w:val="0"/>
        <w:i w:val="0"/>
        <w:smallCaps w:val="0"/>
        <w:strike w:val="0"/>
        <w:dstrike w:val="0"/>
        <w:color w:val="000000"/>
        <w:sz w:val="22"/>
        <w:u w:val="none"/>
        <w:effect w:val="none"/>
        <w:vertAlign w:val="baseline"/>
      </w:rPr>
    </w:lvl>
    <w:lvl w:ilvl="8" w:tplc="80747924">
      <w:start w:val="1"/>
      <w:numFmt w:val="bullet"/>
      <w:lvlText w:val="■"/>
      <w:lvlJc w:val="left"/>
      <w:pPr>
        <w:ind w:left="6480" w:firstLine="6120"/>
      </w:pPr>
      <w:rPr>
        <w:rFonts w:ascii="Arial" w:eastAsia="Arial" w:hAnsi="Arial" w:cs="Arial"/>
        <w:b w:val="0"/>
        <w:i w:val="0"/>
        <w:smallCaps w:val="0"/>
        <w:strike w:val="0"/>
        <w:dstrike w:val="0"/>
        <w:color w:val="000000"/>
        <w:sz w:val="22"/>
        <w:u w:val="none"/>
        <w:effect w:val="none"/>
        <w:vertAlign w:val="baseline"/>
      </w:rPr>
    </w:lvl>
  </w:abstractNum>
  <w:abstractNum w:abstractNumId="41" w15:restartNumberingAfterBreak="0">
    <w:nsid w:val="75BA2F20"/>
    <w:multiLevelType w:val="hybridMultilevel"/>
    <w:tmpl w:val="54CA331C"/>
    <w:lvl w:ilvl="0" w:tplc="7858393A">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8EE20B7"/>
    <w:multiLevelType w:val="hybridMultilevel"/>
    <w:tmpl w:val="9E386E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A4C10A1"/>
    <w:multiLevelType w:val="hybridMultilevel"/>
    <w:tmpl w:val="3A567B94"/>
    <w:lvl w:ilvl="0" w:tplc="D3C02C48">
      <w:start w:val="1"/>
      <w:numFmt w:val="decimal"/>
      <w:lvlText w:val="%1."/>
      <w:lvlJc w:val="left"/>
      <w:pPr>
        <w:ind w:left="0" w:firstLine="360"/>
      </w:pPr>
      <w:rPr>
        <w:strike w:val="0"/>
        <w:dstrike w:val="0"/>
        <w:u w:val="none"/>
        <w:effect w:val="none"/>
      </w:rPr>
    </w:lvl>
    <w:lvl w:ilvl="1" w:tplc="29AE79AE">
      <w:start w:val="1"/>
      <w:numFmt w:val="lowerLetter"/>
      <w:lvlText w:val="%2."/>
      <w:lvlJc w:val="left"/>
      <w:pPr>
        <w:ind w:left="720" w:firstLine="1080"/>
      </w:pPr>
      <w:rPr>
        <w:strike w:val="0"/>
        <w:dstrike w:val="0"/>
        <w:u w:val="none"/>
        <w:effect w:val="none"/>
      </w:rPr>
    </w:lvl>
    <w:lvl w:ilvl="2" w:tplc="632E704C">
      <w:start w:val="1"/>
      <w:numFmt w:val="lowerRoman"/>
      <w:lvlText w:val="%3."/>
      <w:lvlJc w:val="right"/>
      <w:pPr>
        <w:ind w:left="1440" w:firstLine="1800"/>
      </w:pPr>
      <w:rPr>
        <w:strike w:val="0"/>
        <w:dstrike w:val="0"/>
        <w:u w:val="none"/>
        <w:effect w:val="none"/>
      </w:rPr>
    </w:lvl>
    <w:lvl w:ilvl="3" w:tplc="846EF134">
      <w:start w:val="1"/>
      <w:numFmt w:val="decimal"/>
      <w:lvlText w:val="%4."/>
      <w:lvlJc w:val="left"/>
      <w:pPr>
        <w:ind w:left="2160" w:firstLine="2520"/>
      </w:pPr>
      <w:rPr>
        <w:strike w:val="0"/>
        <w:dstrike w:val="0"/>
        <w:u w:val="none"/>
        <w:effect w:val="none"/>
      </w:rPr>
    </w:lvl>
    <w:lvl w:ilvl="4" w:tplc="F4EA4ECE">
      <w:start w:val="1"/>
      <w:numFmt w:val="lowerLetter"/>
      <w:lvlText w:val="%5."/>
      <w:lvlJc w:val="left"/>
      <w:pPr>
        <w:ind w:left="2880" w:firstLine="3240"/>
      </w:pPr>
      <w:rPr>
        <w:strike w:val="0"/>
        <w:dstrike w:val="0"/>
        <w:u w:val="none"/>
        <w:effect w:val="none"/>
      </w:rPr>
    </w:lvl>
    <w:lvl w:ilvl="5" w:tplc="ACC45AA6">
      <w:start w:val="1"/>
      <w:numFmt w:val="lowerRoman"/>
      <w:lvlText w:val="%6."/>
      <w:lvlJc w:val="right"/>
      <w:pPr>
        <w:ind w:left="3600" w:firstLine="3960"/>
      </w:pPr>
      <w:rPr>
        <w:strike w:val="0"/>
        <w:dstrike w:val="0"/>
        <w:u w:val="none"/>
        <w:effect w:val="none"/>
      </w:rPr>
    </w:lvl>
    <w:lvl w:ilvl="6" w:tplc="ECF2AAC2">
      <w:start w:val="1"/>
      <w:numFmt w:val="decimal"/>
      <w:lvlText w:val="%7."/>
      <w:lvlJc w:val="left"/>
      <w:pPr>
        <w:ind w:left="4320" w:firstLine="4680"/>
      </w:pPr>
      <w:rPr>
        <w:strike w:val="0"/>
        <w:dstrike w:val="0"/>
        <w:u w:val="none"/>
        <w:effect w:val="none"/>
      </w:rPr>
    </w:lvl>
    <w:lvl w:ilvl="7" w:tplc="57CC85FC">
      <w:start w:val="1"/>
      <w:numFmt w:val="lowerLetter"/>
      <w:lvlText w:val="%8."/>
      <w:lvlJc w:val="left"/>
      <w:pPr>
        <w:ind w:left="5040" w:firstLine="5400"/>
      </w:pPr>
      <w:rPr>
        <w:strike w:val="0"/>
        <w:dstrike w:val="0"/>
        <w:u w:val="none"/>
        <w:effect w:val="none"/>
      </w:rPr>
    </w:lvl>
    <w:lvl w:ilvl="8" w:tplc="9E7C79C6">
      <w:start w:val="1"/>
      <w:numFmt w:val="lowerRoman"/>
      <w:lvlText w:val="%9."/>
      <w:lvlJc w:val="right"/>
      <w:pPr>
        <w:ind w:left="5760" w:firstLine="6120"/>
      </w:pPr>
      <w:rPr>
        <w:strike w:val="0"/>
        <w:dstrike w:val="0"/>
        <w:u w:val="none"/>
        <w:effect w:val="none"/>
      </w:rPr>
    </w:lvl>
  </w:abstractNum>
  <w:abstractNum w:abstractNumId="44" w15:restartNumberingAfterBreak="0">
    <w:nsid w:val="7B4F483D"/>
    <w:multiLevelType w:val="hybridMultilevel"/>
    <w:tmpl w:val="248ED208"/>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F88554E"/>
    <w:multiLevelType w:val="hybridMultilevel"/>
    <w:tmpl w:val="AA701B5C"/>
    <w:lvl w:ilvl="0" w:tplc="FB86C64E">
      <w:start w:val="1"/>
      <w:numFmt w:val="bullet"/>
      <w:lvlText w:val="●"/>
      <w:lvlJc w:val="left"/>
      <w:pPr>
        <w:ind w:left="720" w:firstLine="360"/>
      </w:pPr>
      <w:rPr>
        <w:strike w:val="0"/>
        <w:dstrike w:val="0"/>
        <w:u w:val="none"/>
        <w:effect w:val="none"/>
      </w:rPr>
    </w:lvl>
    <w:lvl w:ilvl="1" w:tplc="22D0F358">
      <w:start w:val="1"/>
      <w:numFmt w:val="bullet"/>
      <w:lvlText w:val="○"/>
      <w:lvlJc w:val="left"/>
      <w:pPr>
        <w:ind w:left="1440" w:firstLine="1080"/>
      </w:pPr>
      <w:rPr>
        <w:strike w:val="0"/>
        <w:dstrike w:val="0"/>
        <w:u w:val="none"/>
        <w:effect w:val="none"/>
      </w:rPr>
    </w:lvl>
    <w:lvl w:ilvl="2" w:tplc="2D963D9E">
      <w:start w:val="1"/>
      <w:numFmt w:val="bullet"/>
      <w:lvlText w:val="■"/>
      <w:lvlJc w:val="left"/>
      <w:pPr>
        <w:ind w:left="2160" w:firstLine="1800"/>
      </w:pPr>
      <w:rPr>
        <w:strike w:val="0"/>
        <w:dstrike w:val="0"/>
        <w:u w:val="none"/>
        <w:effect w:val="none"/>
      </w:rPr>
    </w:lvl>
    <w:lvl w:ilvl="3" w:tplc="5E929294">
      <w:start w:val="1"/>
      <w:numFmt w:val="bullet"/>
      <w:lvlText w:val="●"/>
      <w:lvlJc w:val="left"/>
      <w:pPr>
        <w:ind w:left="2880" w:firstLine="2520"/>
      </w:pPr>
      <w:rPr>
        <w:strike w:val="0"/>
        <w:dstrike w:val="0"/>
        <w:u w:val="none"/>
        <w:effect w:val="none"/>
      </w:rPr>
    </w:lvl>
    <w:lvl w:ilvl="4" w:tplc="DFCAD034">
      <w:start w:val="1"/>
      <w:numFmt w:val="bullet"/>
      <w:lvlText w:val="○"/>
      <w:lvlJc w:val="left"/>
      <w:pPr>
        <w:ind w:left="3600" w:firstLine="3240"/>
      </w:pPr>
      <w:rPr>
        <w:strike w:val="0"/>
        <w:dstrike w:val="0"/>
        <w:u w:val="none"/>
        <w:effect w:val="none"/>
      </w:rPr>
    </w:lvl>
    <w:lvl w:ilvl="5" w:tplc="FF226290">
      <w:start w:val="1"/>
      <w:numFmt w:val="bullet"/>
      <w:lvlText w:val="■"/>
      <w:lvlJc w:val="left"/>
      <w:pPr>
        <w:ind w:left="4320" w:firstLine="3960"/>
      </w:pPr>
      <w:rPr>
        <w:strike w:val="0"/>
        <w:dstrike w:val="0"/>
        <w:u w:val="none"/>
        <w:effect w:val="none"/>
      </w:rPr>
    </w:lvl>
    <w:lvl w:ilvl="6" w:tplc="9CE8E070">
      <w:start w:val="1"/>
      <w:numFmt w:val="bullet"/>
      <w:lvlText w:val="●"/>
      <w:lvlJc w:val="left"/>
      <w:pPr>
        <w:ind w:left="5040" w:firstLine="4680"/>
      </w:pPr>
      <w:rPr>
        <w:strike w:val="0"/>
        <w:dstrike w:val="0"/>
        <w:u w:val="none"/>
        <w:effect w:val="none"/>
      </w:rPr>
    </w:lvl>
    <w:lvl w:ilvl="7" w:tplc="B5D64E88">
      <w:start w:val="1"/>
      <w:numFmt w:val="bullet"/>
      <w:lvlText w:val="○"/>
      <w:lvlJc w:val="left"/>
      <w:pPr>
        <w:ind w:left="5760" w:firstLine="5400"/>
      </w:pPr>
      <w:rPr>
        <w:strike w:val="0"/>
        <w:dstrike w:val="0"/>
        <w:u w:val="none"/>
        <w:effect w:val="none"/>
      </w:rPr>
    </w:lvl>
    <w:lvl w:ilvl="8" w:tplc="4DD65936">
      <w:start w:val="1"/>
      <w:numFmt w:val="bullet"/>
      <w:lvlText w:val="■"/>
      <w:lvlJc w:val="left"/>
      <w:pPr>
        <w:ind w:left="6480" w:firstLine="6120"/>
      </w:pPr>
      <w:rPr>
        <w:strike w:val="0"/>
        <w:dstrike w:val="0"/>
        <w:u w:val="none"/>
        <w:effect w:val="none"/>
      </w:rPr>
    </w:lvl>
  </w:abstractNum>
  <w:abstractNum w:abstractNumId="46" w15:restartNumberingAfterBreak="0">
    <w:nsid w:val="7FBD53F6"/>
    <w:multiLevelType w:val="hybridMultilevel"/>
    <w:tmpl w:val="BD4242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93701389">
    <w:abstractNumId w:val="40"/>
  </w:num>
  <w:num w:numId="2" w16cid:durableId="1192692768">
    <w:abstractNumId w:val="34"/>
  </w:num>
  <w:num w:numId="3" w16cid:durableId="1827816718">
    <w:abstractNumId w:val="38"/>
  </w:num>
  <w:num w:numId="4" w16cid:durableId="1613442636">
    <w:abstractNumId w:val="30"/>
  </w:num>
  <w:num w:numId="5" w16cid:durableId="1583874735">
    <w:abstractNumId w:val="26"/>
  </w:num>
  <w:num w:numId="6" w16cid:durableId="1661083547">
    <w:abstractNumId w:val="5"/>
  </w:num>
  <w:num w:numId="7" w16cid:durableId="27999197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11064702">
    <w:abstractNumId w:val="45"/>
  </w:num>
  <w:num w:numId="9" w16cid:durableId="1697001412">
    <w:abstractNumId w:val="7"/>
  </w:num>
  <w:num w:numId="10" w16cid:durableId="1427536528">
    <w:abstractNumId w:val="42"/>
  </w:num>
  <w:num w:numId="11" w16cid:durableId="531380938">
    <w:abstractNumId w:val="12"/>
  </w:num>
  <w:num w:numId="12" w16cid:durableId="1298800294">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20724394">
    <w:abstractNumId w:val="0"/>
    <w:lvlOverride w:ilvl="0">
      <w:lvl w:ilvl="0">
        <w:numFmt w:val="bullet"/>
        <w:lvlText w:val=""/>
        <w:legacy w:legacy="1" w:legacySpace="120" w:legacyIndent="360"/>
        <w:lvlJc w:val="left"/>
        <w:pPr>
          <w:ind w:left="1440" w:hanging="360"/>
        </w:pPr>
        <w:rPr>
          <w:rFonts w:ascii="Symbol" w:hAnsi="Symbol" w:hint="default"/>
        </w:rPr>
      </w:lvl>
    </w:lvlOverride>
  </w:num>
  <w:num w:numId="14" w16cid:durableId="206645782">
    <w:abstractNumId w:val="9"/>
  </w:num>
  <w:num w:numId="15" w16cid:durableId="239676010">
    <w:abstractNumId w:val="36"/>
  </w:num>
  <w:num w:numId="16" w16cid:durableId="1277172657">
    <w:abstractNumId w:val="28"/>
  </w:num>
  <w:num w:numId="17" w16cid:durableId="1265264226">
    <w:abstractNumId w:val="18"/>
  </w:num>
  <w:num w:numId="18" w16cid:durableId="1461415176">
    <w:abstractNumId w:val="17"/>
  </w:num>
  <w:num w:numId="19" w16cid:durableId="852111384">
    <w:abstractNumId w:val="22"/>
  </w:num>
  <w:num w:numId="20" w16cid:durableId="1371153410">
    <w:abstractNumId w:val="27"/>
  </w:num>
  <w:num w:numId="21" w16cid:durableId="1326082204">
    <w:abstractNumId w:val="44"/>
  </w:num>
  <w:num w:numId="22" w16cid:durableId="2026862066">
    <w:abstractNumId w:val="25"/>
  </w:num>
  <w:num w:numId="23" w16cid:durableId="1500342941">
    <w:abstractNumId w:val="10"/>
  </w:num>
  <w:num w:numId="24" w16cid:durableId="507137838">
    <w:abstractNumId w:val="41"/>
  </w:num>
  <w:num w:numId="25" w16cid:durableId="1569534910">
    <w:abstractNumId w:val="14"/>
  </w:num>
  <w:num w:numId="26" w16cid:durableId="55590816">
    <w:abstractNumId w:val="35"/>
  </w:num>
  <w:num w:numId="27" w16cid:durableId="361319787">
    <w:abstractNumId w:val="46"/>
  </w:num>
  <w:num w:numId="28" w16cid:durableId="1012562921">
    <w:abstractNumId w:val="33"/>
  </w:num>
  <w:num w:numId="29" w16cid:durableId="1735545064">
    <w:abstractNumId w:val="3"/>
  </w:num>
  <w:num w:numId="30" w16cid:durableId="105931517">
    <w:abstractNumId w:val="39"/>
  </w:num>
  <w:num w:numId="31" w16cid:durableId="2060859988">
    <w:abstractNumId w:val="1"/>
  </w:num>
  <w:num w:numId="32" w16cid:durableId="737554236">
    <w:abstractNumId w:val="20"/>
  </w:num>
  <w:num w:numId="33" w16cid:durableId="377779276">
    <w:abstractNumId w:val="32"/>
  </w:num>
  <w:num w:numId="34" w16cid:durableId="1286690251">
    <w:abstractNumId w:val="16"/>
  </w:num>
  <w:num w:numId="35" w16cid:durableId="321548640">
    <w:abstractNumId w:val="31"/>
  </w:num>
  <w:num w:numId="36" w16cid:durableId="1929076452">
    <w:abstractNumId w:val="13"/>
  </w:num>
  <w:num w:numId="37" w16cid:durableId="15158152">
    <w:abstractNumId w:val="37"/>
  </w:num>
  <w:num w:numId="38" w16cid:durableId="8024835">
    <w:abstractNumId w:val="6"/>
  </w:num>
  <w:num w:numId="39" w16cid:durableId="390662452">
    <w:abstractNumId w:val="23"/>
  </w:num>
  <w:num w:numId="40" w16cid:durableId="1044906287">
    <w:abstractNumId w:val="15"/>
  </w:num>
  <w:num w:numId="41" w16cid:durableId="663509059">
    <w:abstractNumId w:val="4"/>
  </w:num>
  <w:num w:numId="42" w16cid:durableId="293755292">
    <w:abstractNumId w:val="19"/>
  </w:num>
  <w:num w:numId="43" w16cid:durableId="245191268">
    <w:abstractNumId w:val="8"/>
  </w:num>
  <w:num w:numId="44" w16cid:durableId="733695878">
    <w:abstractNumId w:val="11"/>
  </w:num>
  <w:num w:numId="45" w16cid:durableId="1401631325">
    <w:abstractNumId w:val="29"/>
  </w:num>
  <w:num w:numId="46" w16cid:durableId="870145604">
    <w:abstractNumId w:val="21"/>
  </w:num>
  <w:num w:numId="47" w16cid:durableId="1470706254">
    <w:abstractNumId w:val="2"/>
  </w:num>
  <w:num w:numId="48" w16cid:durableId="214107021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SzNDQ1sDAwNDYytDRV0lEKTi0uzszPAykwqwUAwjQE7SwAAAA="/>
  </w:docVars>
  <w:rsids>
    <w:rsidRoot w:val="00E66F8C"/>
    <w:rsid w:val="00000707"/>
    <w:rsid w:val="000020D4"/>
    <w:rsid w:val="000025FD"/>
    <w:rsid w:val="00010DD0"/>
    <w:rsid w:val="00014F34"/>
    <w:rsid w:val="000168DE"/>
    <w:rsid w:val="00022726"/>
    <w:rsid w:val="0002487E"/>
    <w:rsid w:val="000263CB"/>
    <w:rsid w:val="00027176"/>
    <w:rsid w:val="000277FD"/>
    <w:rsid w:val="00032F61"/>
    <w:rsid w:val="00033284"/>
    <w:rsid w:val="00036CF1"/>
    <w:rsid w:val="00042D59"/>
    <w:rsid w:val="00047C8E"/>
    <w:rsid w:val="00052206"/>
    <w:rsid w:val="000551DF"/>
    <w:rsid w:val="00057E6D"/>
    <w:rsid w:val="000624B1"/>
    <w:rsid w:val="000634AD"/>
    <w:rsid w:val="0006355D"/>
    <w:rsid w:val="00067085"/>
    <w:rsid w:val="000707DB"/>
    <w:rsid w:val="00070D37"/>
    <w:rsid w:val="00073955"/>
    <w:rsid w:val="000739B1"/>
    <w:rsid w:val="00076A1C"/>
    <w:rsid w:val="00080073"/>
    <w:rsid w:val="00081AEC"/>
    <w:rsid w:val="00083839"/>
    <w:rsid w:val="000933BD"/>
    <w:rsid w:val="00094A81"/>
    <w:rsid w:val="00096199"/>
    <w:rsid w:val="000969B2"/>
    <w:rsid w:val="000A2817"/>
    <w:rsid w:val="000A46F8"/>
    <w:rsid w:val="000B0477"/>
    <w:rsid w:val="000B0DB3"/>
    <w:rsid w:val="000B113B"/>
    <w:rsid w:val="000B1D66"/>
    <w:rsid w:val="000B516E"/>
    <w:rsid w:val="000B5975"/>
    <w:rsid w:val="000C26D9"/>
    <w:rsid w:val="000C2773"/>
    <w:rsid w:val="000C30E8"/>
    <w:rsid w:val="000C3365"/>
    <w:rsid w:val="000C65F5"/>
    <w:rsid w:val="000D3EC1"/>
    <w:rsid w:val="000E1DC6"/>
    <w:rsid w:val="000E2381"/>
    <w:rsid w:val="000E52B7"/>
    <w:rsid w:val="000F6251"/>
    <w:rsid w:val="001029BD"/>
    <w:rsid w:val="001057A0"/>
    <w:rsid w:val="0010740D"/>
    <w:rsid w:val="001108FE"/>
    <w:rsid w:val="00112AD8"/>
    <w:rsid w:val="0011451F"/>
    <w:rsid w:val="00114FA2"/>
    <w:rsid w:val="00116211"/>
    <w:rsid w:val="00117E94"/>
    <w:rsid w:val="001214D9"/>
    <w:rsid w:val="00123616"/>
    <w:rsid w:val="001305EB"/>
    <w:rsid w:val="00135432"/>
    <w:rsid w:val="00137A86"/>
    <w:rsid w:val="0014311C"/>
    <w:rsid w:val="00147AC7"/>
    <w:rsid w:val="001517F2"/>
    <w:rsid w:val="00152897"/>
    <w:rsid w:val="00153576"/>
    <w:rsid w:val="00153C9C"/>
    <w:rsid w:val="0015597D"/>
    <w:rsid w:val="0016305B"/>
    <w:rsid w:val="0017196D"/>
    <w:rsid w:val="0017262E"/>
    <w:rsid w:val="00174425"/>
    <w:rsid w:val="001756B4"/>
    <w:rsid w:val="0018315A"/>
    <w:rsid w:val="00184D92"/>
    <w:rsid w:val="0019005B"/>
    <w:rsid w:val="00190CF0"/>
    <w:rsid w:val="001915F2"/>
    <w:rsid w:val="0019572E"/>
    <w:rsid w:val="001965D0"/>
    <w:rsid w:val="00197722"/>
    <w:rsid w:val="001A334B"/>
    <w:rsid w:val="001A3AF8"/>
    <w:rsid w:val="001A6242"/>
    <w:rsid w:val="001A6D0E"/>
    <w:rsid w:val="001B4682"/>
    <w:rsid w:val="001B5465"/>
    <w:rsid w:val="001C2221"/>
    <w:rsid w:val="001C6CA4"/>
    <w:rsid w:val="001C7073"/>
    <w:rsid w:val="001C7DA4"/>
    <w:rsid w:val="001D268D"/>
    <w:rsid w:val="001D2807"/>
    <w:rsid w:val="001D36C9"/>
    <w:rsid w:val="001E1D7A"/>
    <w:rsid w:val="001E74DA"/>
    <w:rsid w:val="001E7C0C"/>
    <w:rsid w:val="001F3244"/>
    <w:rsid w:val="001F6ADE"/>
    <w:rsid w:val="001F790F"/>
    <w:rsid w:val="00200F40"/>
    <w:rsid w:val="0020139D"/>
    <w:rsid w:val="00213666"/>
    <w:rsid w:val="00222B87"/>
    <w:rsid w:val="00234F47"/>
    <w:rsid w:val="00241955"/>
    <w:rsid w:val="00245F2C"/>
    <w:rsid w:val="00246A03"/>
    <w:rsid w:val="00251C0C"/>
    <w:rsid w:val="00253EC2"/>
    <w:rsid w:val="002575C5"/>
    <w:rsid w:val="0026791F"/>
    <w:rsid w:val="00273984"/>
    <w:rsid w:val="00273E0B"/>
    <w:rsid w:val="00277138"/>
    <w:rsid w:val="00280505"/>
    <w:rsid w:val="002805B0"/>
    <w:rsid w:val="002821E2"/>
    <w:rsid w:val="002830D5"/>
    <w:rsid w:val="002849FF"/>
    <w:rsid w:val="00291A9E"/>
    <w:rsid w:val="0029788D"/>
    <w:rsid w:val="002A03D7"/>
    <w:rsid w:val="002A1ACD"/>
    <w:rsid w:val="002A71D5"/>
    <w:rsid w:val="002B169F"/>
    <w:rsid w:val="002B79FE"/>
    <w:rsid w:val="002B7A22"/>
    <w:rsid w:val="002C2A17"/>
    <w:rsid w:val="002C3049"/>
    <w:rsid w:val="002C4506"/>
    <w:rsid w:val="002D1D19"/>
    <w:rsid w:val="002D5534"/>
    <w:rsid w:val="002E125A"/>
    <w:rsid w:val="002E215F"/>
    <w:rsid w:val="002E32D2"/>
    <w:rsid w:val="002E542A"/>
    <w:rsid w:val="002F5AB0"/>
    <w:rsid w:val="002F7628"/>
    <w:rsid w:val="00301299"/>
    <w:rsid w:val="003061B3"/>
    <w:rsid w:val="00306793"/>
    <w:rsid w:val="003102DE"/>
    <w:rsid w:val="00312478"/>
    <w:rsid w:val="0031258C"/>
    <w:rsid w:val="003136AD"/>
    <w:rsid w:val="0031691E"/>
    <w:rsid w:val="003170F4"/>
    <w:rsid w:val="00320856"/>
    <w:rsid w:val="00321FF3"/>
    <w:rsid w:val="003254A0"/>
    <w:rsid w:val="00325BB4"/>
    <w:rsid w:val="0032658F"/>
    <w:rsid w:val="0032714A"/>
    <w:rsid w:val="00331DF8"/>
    <w:rsid w:val="00334994"/>
    <w:rsid w:val="00342390"/>
    <w:rsid w:val="00346E5C"/>
    <w:rsid w:val="00347266"/>
    <w:rsid w:val="00351E97"/>
    <w:rsid w:val="00354736"/>
    <w:rsid w:val="00356527"/>
    <w:rsid w:val="0035698E"/>
    <w:rsid w:val="00357AC4"/>
    <w:rsid w:val="00357B16"/>
    <w:rsid w:val="00360AA3"/>
    <w:rsid w:val="0036247C"/>
    <w:rsid w:val="0036382A"/>
    <w:rsid w:val="003650EB"/>
    <w:rsid w:val="00372889"/>
    <w:rsid w:val="00372A65"/>
    <w:rsid w:val="00375A9E"/>
    <w:rsid w:val="003775B9"/>
    <w:rsid w:val="0038048F"/>
    <w:rsid w:val="00380A25"/>
    <w:rsid w:val="00394065"/>
    <w:rsid w:val="003A18ED"/>
    <w:rsid w:val="003A2903"/>
    <w:rsid w:val="003A44E8"/>
    <w:rsid w:val="003B213C"/>
    <w:rsid w:val="003B3AA5"/>
    <w:rsid w:val="003B40FF"/>
    <w:rsid w:val="003B4AE2"/>
    <w:rsid w:val="003B61EB"/>
    <w:rsid w:val="003B648F"/>
    <w:rsid w:val="003B7109"/>
    <w:rsid w:val="003C216F"/>
    <w:rsid w:val="003C2D43"/>
    <w:rsid w:val="003C7EBE"/>
    <w:rsid w:val="003D063B"/>
    <w:rsid w:val="003D17C4"/>
    <w:rsid w:val="003D2EB8"/>
    <w:rsid w:val="003D36F2"/>
    <w:rsid w:val="003E1179"/>
    <w:rsid w:val="003E1579"/>
    <w:rsid w:val="003E269F"/>
    <w:rsid w:val="003E327D"/>
    <w:rsid w:val="003E69CB"/>
    <w:rsid w:val="003F1170"/>
    <w:rsid w:val="003F1185"/>
    <w:rsid w:val="003F231A"/>
    <w:rsid w:val="003F261F"/>
    <w:rsid w:val="003F2F7B"/>
    <w:rsid w:val="003F5AB2"/>
    <w:rsid w:val="003F6CDC"/>
    <w:rsid w:val="004076BF"/>
    <w:rsid w:val="0042240C"/>
    <w:rsid w:val="00427AA5"/>
    <w:rsid w:val="004363FD"/>
    <w:rsid w:val="004416D1"/>
    <w:rsid w:val="00441EE7"/>
    <w:rsid w:val="004424A3"/>
    <w:rsid w:val="00442FA0"/>
    <w:rsid w:val="004432B4"/>
    <w:rsid w:val="00447689"/>
    <w:rsid w:val="004538A3"/>
    <w:rsid w:val="004563E7"/>
    <w:rsid w:val="004574BC"/>
    <w:rsid w:val="0046010B"/>
    <w:rsid w:val="0046405D"/>
    <w:rsid w:val="0046564B"/>
    <w:rsid w:val="004703E4"/>
    <w:rsid w:val="00477A52"/>
    <w:rsid w:val="0048582A"/>
    <w:rsid w:val="00492796"/>
    <w:rsid w:val="00492A7A"/>
    <w:rsid w:val="00497986"/>
    <w:rsid w:val="004A3CD4"/>
    <w:rsid w:val="004B172A"/>
    <w:rsid w:val="004B3C02"/>
    <w:rsid w:val="004B4D17"/>
    <w:rsid w:val="004B4F8D"/>
    <w:rsid w:val="004C1A26"/>
    <w:rsid w:val="004C2DDC"/>
    <w:rsid w:val="004C3039"/>
    <w:rsid w:val="004C4832"/>
    <w:rsid w:val="004C6191"/>
    <w:rsid w:val="004D25F2"/>
    <w:rsid w:val="004D3242"/>
    <w:rsid w:val="004D400B"/>
    <w:rsid w:val="004D5203"/>
    <w:rsid w:val="004E0843"/>
    <w:rsid w:val="004E2E13"/>
    <w:rsid w:val="004E3E20"/>
    <w:rsid w:val="004E4490"/>
    <w:rsid w:val="004E4CBD"/>
    <w:rsid w:val="004F483C"/>
    <w:rsid w:val="004F602F"/>
    <w:rsid w:val="00500102"/>
    <w:rsid w:val="00500104"/>
    <w:rsid w:val="005001D9"/>
    <w:rsid w:val="005017A1"/>
    <w:rsid w:val="0050419F"/>
    <w:rsid w:val="00504EE9"/>
    <w:rsid w:val="005134F4"/>
    <w:rsid w:val="00514FEC"/>
    <w:rsid w:val="0051555E"/>
    <w:rsid w:val="00517262"/>
    <w:rsid w:val="00521FD0"/>
    <w:rsid w:val="00523FC0"/>
    <w:rsid w:val="00525249"/>
    <w:rsid w:val="00527051"/>
    <w:rsid w:val="005306FA"/>
    <w:rsid w:val="0053104B"/>
    <w:rsid w:val="00531A5F"/>
    <w:rsid w:val="0053475A"/>
    <w:rsid w:val="0053504F"/>
    <w:rsid w:val="0053709E"/>
    <w:rsid w:val="005372D7"/>
    <w:rsid w:val="00543116"/>
    <w:rsid w:val="00546869"/>
    <w:rsid w:val="00551162"/>
    <w:rsid w:val="0055495B"/>
    <w:rsid w:val="00554B8F"/>
    <w:rsid w:val="00557783"/>
    <w:rsid w:val="005615F5"/>
    <w:rsid w:val="00567705"/>
    <w:rsid w:val="00570415"/>
    <w:rsid w:val="005732D5"/>
    <w:rsid w:val="00574ECA"/>
    <w:rsid w:val="0057597A"/>
    <w:rsid w:val="00576028"/>
    <w:rsid w:val="00576E11"/>
    <w:rsid w:val="005859BB"/>
    <w:rsid w:val="00591BA7"/>
    <w:rsid w:val="00592759"/>
    <w:rsid w:val="005937C5"/>
    <w:rsid w:val="005A3694"/>
    <w:rsid w:val="005A390A"/>
    <w:rsid w:val="005A457F"/>
    <w:rsid w:val="005A4E6A"/>
    <w:rsid w:val="005A7EEA"/>
    <w:rsid w:val="005B075D"/>
    <w:rsid w:val="005B11C6"/>
    <w:rsid w:val="005C0EB0"/>
    <w:rsid w:val="005C3D5D"/>
    <w:rsid w:val="005C4D90"/>
    <w:rsid w:val="005C5A2E"/>
    <w:rsid w:val="005C66CA"/>
    <w:rsid w:val="005C7B12"/>
    <w:rsid w:val="005D0BC8"/>
    <w:rsid w:val="005D2AC6"/>
    <w:rsid w:val="005D2C9A"/>
    <w:rsid w:val="005E0140"/>
    <w:rsid w:val="005E1428"/>
    <w:rsid w:val="005E43B8"/>
    <w:rsid w:val="005E7C52"/>
    <w:rsid w:val="005F117D"/>
    <w:rsid w:val="005F130F"/>
    <w:rsid w:val="005F4927"/>
    <w:rsid w:val="005F7F13"/>
    <w:rsid w:val="00600739"/>
    <w:rsid w:val="00602BB2"/>
    <w:rsid w:val="00602D5E"/>
    <w:rsid w:val="006038CE"/>
    <w:rsid w:val="00606208"/>
    <w:rsid w:val="00607641"/>
    <w:rsid w:val="00613AC6"/>
    <w:rsid w:val="00617B1D"/>
    <w:rsid w:val="00622772"/>
    <w:rsid w:val="00635192"/>
    <w:rsid w:val="00635A5F"/>
    <w:rsid w:val="00636069"/>
    <w:rsid w:val="00636719"/>
    <w:rsid w:val="0064205B"/>
    <w:rsid w:val="0064221C"/>
    <w:rsid w:val="00643FB0"/>
    <w:rsid w:val="00647D18"/>
    <w:rsid w:val="00651979"/>
    <w:rsid w:val="00656594"/>
    <w:rsid w:val="00661081"/>
    <w:rsid w:val="00662553"/>
    <w:rsid w:val="006655E9"/>
    <w:rsid w:val="00676B15"/>
    <w:rsid w:val="00677E58"/>
    <w:rsid w:val="006841E8"/>
    <w:rsid w:val="00687710"/>
    <w:rsid w:val="00692AE1"/>
    <w:rsid w:val="006945C2"/>
    <w:rsid w:val="00695CB6"/>
    <w:rsid w:val="006A21A2"/>
    <w:rsid w:val="006B3FB4"/>
    <w:rsid w:val="006B6308"/>
    <w:rsid w:val="006C008C"/>
    <w:rsid w:val="006C2F92"/>
    <w:rsid w:val="006C45D5"/>
    <w:rsid w:val="006C77D1"/>
    <w:rsid w:val="006D0988"/>
    <w:rsid w:val="006D4034"/>
    <w:rsid w:val="006D479A"/>
    <w:rsid w:val="006E358D"/>
    <w:rsid w:val="006E7B4B"/>
    <w:rsid w:val="006F0434"/>
    <w:rsid w:val="006F0C2A"/>
    <w:rsid w:val="006F118A"/>
    <w:rsid w:val="006F1A1B"/>
    <w:rsid w:val="006F1D44"/>
    <w:rsid w:val="00701CDC"/>
    <w:rsid w:val="007020CF"/>
    <w:rsid w:val="00705029"/>
    <w:rsid w:val="00705170"/>
    <w:rsid w:val="00707016"/>
    <w:rsid w:val="007228DE"/>
    <w:rsid w:val="007260E4"/>
    <w:rsid w:val="00726E64"/>
    <w:rsid w:val="00741EB8"/>
    <w:rsid w:val="00743F6E"/>
    <w:rsid w:val="00750CCE"/>
    <w:rsid w:val="00753B57"/>
    <w:rsid w:val="00757A87"/>
    <w:rsid w:val="0076157C"/>
    <w:rsid w:val="00771F4A"/>
    <w:rsid w:val="00773AC0"/>
    <w:rsid w:val="00774D90"/>
    <w:rsid w:val="00775689"/>
    <w:rsid w:val="00776AE7"/>
    <w:rsid w:val="007777F1"/>
    <w:rsid w:val="00782433"/>
    <w:rsid w:val="0079286F"/>
    <w:rsid w:val="007938DD"/>
    <w:rsid w:val="00796099"/>
    <w:rsid w:val="007A0249"/>
    <w:rsid w:val="007A1D75"/>
    <w:rsid w:val="007A1FB9"/>
    <w:rsid w:val="007A67C5"/>
    <w:rsid w:val="007B1069"/>
    <w:rsid w:val="007B1511"/>
    <w:rsid w:val="007B4CBC"/>
    <w:rsid w:val="007B5475"/>
    <w:rsid w:val="007B6614"/>
    <w:rsid w:val="007C06BB"/>
    <w:rsid w:val="007C72E5"/>
    <w:rsid w:val="007C782D"/>
    <w:rsid w:val="007D5896"/>
    <w:rsid w:val="007D75B9"/>
    <w:rsid w:val="007E346F"/>
    <w:rsid w:val="007E4F7D"/>
    <w:rsid w:val="007E50A3"/>
    <w:rsid w:val="007E5F50"/>
    <w:rsid w:val="007E6438"/>
    <w:rsid w:val="007E714A"/>
    <w:rsid w:val="007F0E81"/>
    <w:rsid w:val="007F2C3B"/>
    <w:rsid w:val="007F7D8A"/>
    <w:rsid w:val="008030AA"/>
    <w:rsid w:val="00804DD1"/>
    <w:rsid w:val="008104CC"/>
    <w:rsid w:val="00815A06"/>
    <w:rsid w:val="008174DE"/>
    <w:rsid w:val="008215CF"/>
    <w:rsid w:val="00823CD9"/>
    <w:rsid w:val="00832B3F"/>
    <w:rsid w:val="00837822"/>
    <w:rsid w:val="00837E15"/>
    <w:rsid w:val="00840061"/>
    <w:rsid w:val="00844377"/>
    <w:rsid w:val="00847525"/>
    <w:rsid w:val="008501A5"/>
    <w:rsid w:val="00852614"/>
    <w:rsid w:val="008544F1"/>
    <w:rsid w:val="00864D16"/>
    <w:rsid w:val="00871780"/>
    <w:rsid w:val="00871B0E"/>
    <w:rsid w:val="00872304"/>
    <w:rsid w:val="00873F06"/>
    <w:rsid w:val="008743AC"/>
    <w:rsid w:val="008748D3"/>
    <w:rsid w:val="0088337C"/>
    <w:rsid w:val="00885064"/>
    <w:rsid w:val="00885AFE"/>
    <w:rsid w:val="00895536"/>
    <w:rsid w:val="008A54E1"/>
    <w:rsid w:val="008A627D"/>
    <w:rsid w:val="008A6DA4"/>
    <w:rsid w:val="008B2577"/>
    <w:rsid w:val="008B3008"/>
    <w:rsid w:val="008B3E9A"/>
    <w:rsid w:val="008B56B8"/>
    <w:rsid w:val="008B58DB"/>
    <w:rsid w:val="008C016B"/>
    <w:rsid w:val="008C14BA"/>
    <w:rsid w:val="008C14E8"/>
    <w:rsid w:val="008C6BD1"/>
    <w:rsid w:val="008D0B9E"/>
    <w:rsid w:val="008D11A6"/>
    <w:rsid w:val="008D14B5"/>
    <w:rsid w:val="008D2E85"/>
    <w:rsid w:val="008D364A"/>
    <w:rsid w:val="008D38E9"/>
    <w:rsid w:val="008D504D"/>
    <w:rsid w:val="008D51BB"/>
    <w:rsid w:val="008E0ACF"/>
    <w:rsid w:val="008E1B30"/>
    <w:rsid w:val="008E58A2"/>
    <w:rsid w:val="008E6991"/>
    <w:rsid w:val="008F25BA"/>
    <w:rsid w:val="008F34B7"/>
    <w:rsid w:val="008F794A"/>
    <w:rsid w:val="009048D8"/>
    <w:rsid w:val="00915B74"/>
    <w:rsid w:val="00920AB0"/>
    <w:rsid w:val="00922639"/>
    <w:rsid w:val="0092284C"/>
    <w:rsid w:val="009238C2"/>
    <w:rsid w:val="0092668B"/>
    <w:rsid w:val="00930581"/>
    <w:rsid w:val="00930C0E"/>
    <w:rsid w:val="00931AA8"/>
    <w:rsid w:val="009343A7"/>
    <w:rsid w:val="00935F3F"/>
    <w:rsid w:val="00941383"/>
    <w:rsid w:val="009429DA"/>
    <w:rsid w:val="0094440C"/>
    <w:rsid w:val="00944D56"/>
    <w:rsid w:val="00945DB9"/>
    <w:rsid w:val="00947366"/>
    <w:rsid w:val="00947874"/>
    <w:rsid w:val="00952E55"/>
    <w:rsid w:val="00953EEA"/>
    <w:rsid w:val="00954A76"/>
    <w:rsid w:val="00956F3E"/>
    <w:rsid w:val="00961DC8"/>
    <w:rsid w:val="00962751"/>
    <w:rsid w:val="00974A62"/>
    <w:rsid w:val="00975007"/>
    <w:rsid w:val="00981F16"/>
    <w:rsid w:val="009862E7"/>
    <w:rsid w:val="009865B9"/>
    <w:rsid w:val="00986D66"/>
    <w:rsid w:val="009939C8"/>
    <w:rsid w:val="00994E64"/>
    <w:rsid w:val="0099504A"/>
    <w:rsid w:val="0099670B"/>
    <w:rsid w:val="009A0F6B"/>
    <w:rsid w:val="009A23D4"/>
    <w:rsid w:val="009A521F"/>
    <w:rsid w:val="009A5D40"/>
    <w:rsid w:val="009A6541"/>
    <w:rsid w:val="009B2A35"/>
    <w:rsid w:val="009B4D5F"/>
    <w:rsid w:val="009B4F19"/>
    <w:rsid w:val="009B4F55"/>
    <w:rsid w:val="009B61B9"/>
    <w:rsid w:val="009B77AD"/>
    <w:rsid w:val="009C07C5"/>
    <w:rsid w:val="009C6F33"/>
    <w:rsid w:val="009C70EE"/>
    <w:rsid w:val="009D1880"/>
    <w:rsid w:val="009D2152"/>
    <w:rsid w:val="009D3802"/>
    <w:rsid w:val="009D72A6"/>
    <w:rsid w:val="009E3637"/>
    <w:rsid w:val="009E7EE9"/>
    <w:rsid w:val="009F3B3C"/>
    <w:rsid w:val="009F5DC9"/>
    <w:rsid w:val="00A0691B"/>
    <w:rsid w:val="00A11624"/>
    <w:rsid w:val="00A12B52"/>
    <w:rsid w:val="00A141B4"/>
    <w:rsid w:val="00A1744C"/>
    <w:rsid w:val="00A17EEF"/>
    <w:rsid w:val="00A2025A"/>
    <w:rsid w:val="00A20774"/>
    <w:rsid w:val="00A21BCC"/>
    <w:rsid w:val="00A22A9A"/>
    <w:rsid w:val="00A23873"/>
    <w:rsid w:val="00A273AD"/>
    <w:rsid w:val="00A3178F"/>
    <w:rsid w:val="00A317FF"/>
    <w:rsid w:val="00A3702B"/>
    <w:rsid w:val="00A41226"/>
    <w:rsid w:val="00A444F6"/>
    <w:rsid w:val="00A50555"/>
    <w:rsid w:val="00A50DA1"/>
    <w:rsid w:val="00A515E0"/>
    <w:rsid w:val="00A533E7"/>
    <w:rsid w:val="00A6196A"/>
    <w:rsid w:val="00A62485"/>
    <w:rsid w:val="00A717B7"/>
    <w:rsid w:val="00A72137"/>
    <w:rsid w:val="00A7314D"/>
    <w:rsid w:val="00A73C24"/>
    <w:rsid w:val="00A75C47"/>
    <w:rsid w:val="00A75EC5"/>
    <w:rsid w:val="00A77E67"/>
    <w:rsid w:val="00A80DD2"/>
    <w:rsid w:val="00A850AF"/>
    <w:rsid w:val="00A85217"/>
    <w:rsid w:val="00A858C0"/>
    <w:rsid w:val="00A8654A"/>
    <w:rsid w:val="00A8790A"/>
    <w:rsid w:val="00A902F6"/>
    <w:rsid w:val="00A911EE"/>
    <w:rsid w:val="00A9149A"/>
    <w:rsid w:val="00AA1C2E"/>
    <w:rsid w:val="00AA683B"/>
    <w:rsid w:val="00AA6EB3"/>
    <w:rsid w:val="00AC21D7"/>
    <w:rsid w:val="00AC40D5"/>
    <w:rsid w:val="00AC46E8"/>
    <w:rsid w:val="00AC500E"/>
    <w:rsid w:val="00AC67E7"/>
    <w:rsid w:val="00AC74B6"/>
    <w:rsid w:val="00AD4C26"/>
    <w:rsid w:val="00AE2781"/>
    <w:rsid w:val="00AE6519"/>
    <w:rsid w:val="00AF0AF7"/>
    <w:rsid w:val="00AF0F36"/>
    <w:rsid w:val="00AF1DCB"/>
    <w:rsid w:val="00AF2CD8"/>
    <w:rsid w:val="00AF6234"/>
    <w:rsid w:val="00B030BD"/>
    <w:rsid w:val="00B06D05"/>
    <w:rsid w:val="00B102CA"/>
    <w:rsid w:val="00B131B6"/>
    <w:rsid w:val="00B16A10"/>
    <w:rsid w:val="00B2254E"/>
    <w:rsid w:val="00B22C26"/>
    <w:rsid w:val="00B235B7"/>
    <w:rsid w:val="00B237FC"/>
    <w:rsid w:val="00B30EF0"/>
    <w:rsid w:val="00B31539"/>
    <w:rsid w:val="00B323EE"/>
    <w:rsid w:val="00B32E50"/>
    <w:rsid w:val="00B34986"/>
    <w:rsid w:val="00B40D77"/>
    <w:rsid w:val="00B45ADD"/>
    <w:rsid w:val="00B47803"/>
    <w:rsid w:val="00B50D1F"/>
    <w:rsid w:val="00B51047"/>
    <w:rsid w:val="00B57E0D"/>
    <w:rsid w:val="00B64141"/>
    <w:rsid w:val="00B67DDC"/>
    <w:rsid w:val="00B758AB"/>
    <w:rsid w:val="00B802BA"/>
    <w:rsid w:val="00B81C48"/>
    <w:rsid w:val="00B843DB"/>
    <w:rsid w:val="00B8579E"/>
    <w:rsid w:val="00B86B02"/>
    <w:rsid w:val="00B90608"/>
    <w:rsid w:val="00B90D79"/>
    <w:rsid w:val="00B953DC"/>
    <w:rsid w:val="00BA09D6"/>
    <w:rsid w:val="00BA262F"/>
    <w:rsid w:val="00BA4633"/>
    <w:rsid w:val="00BA58A8"/>
    <w:rsid w:val="00BA59F1"/>
    <w:rsid w:val="00BB24B9"/>
    <w:rsid w:val="00BB2644"/>
    <w:rsid w:val="00BB310A"/>
    <w:rsid w:val="00BB3CAC"/>
    <w:rsid w:val="00BC057F"/>
    <w:rsid w:val="00BC0C82"/>
    <w:rsid w:val="00BC16A5"/>
    <w:rsid w:val="00BC5C6D"/>
    <w:rsid w:val="00BD0393"/>
    <w:rsid w:val="00BD273B"/>
    <w:rsid w:val="00BD28D4"/>
    <w:rsid w:val="00BE3C0A"/>
    <w:rsid w:val="00BE44AF"/>
    <w:rsid w:val="00BF3318"/>
    <w:rsid w:val="00BF5268"/>
    <w:rsid w:val="00C03285"/>
    <w:rsid w:val="00C0600D"/>
    <w:rsid w:val="00C0670E"/>
    <w:rsid w:val="00C06A29"/>
    <w:rsid w:val="00C06A85"/>
    <w:rsid w:val="00C0734C"/>
    <w:rsid w:val="00C07D93"/>
    <w:rsid w:val="00C108E7"/>
    <w:rsid w:val="00C12263"/>
    <w:rsid w:val="00C132EC"/>
    <w:rsid w:val="00C136A4"/>
    <w:rsid w:val="00C14324"/>
    <w:rsid w:val="00C27558"/>
    <w:rsid w:val="00C27BA7"/>
    <w:rsid w:val="00C34176"/>
    <w:rsid w:val="00C40323"/>
    <w:rsid w:val="00C43A2F"/>
    <w:rsid w:val="00C441FC"/>
    <w:rsid w:val="00C54128"/>
    <w:rsid w:val="00C66288"/>
    <w:rsid w:val="00C70BD7"/>
    <w:rsid w:val="00C71778"/>
    <w:rsid w:val="00C7259D"/>
    <w:rsid w:val="00C800D6"/>
    <w:rsid w:val="00C82477"/>
    <w:rsid w:val="00C849AB"/>
    <w:rsid w:val="00C8583D"/>
    <w:rsid w:val="00C85F04"/>
    <w:rsid w:val="00C9038F"/>
    <w:rsid w:val="00C9199B"/>
    <w:rsid w:val="00C93CC8"/>
    <w:rsid w:val="00CA213D"/>
    <w:rsid w:val="00CA309D"/>
    <w:rsid w:val="00CA5CB5"/>
    <w:rsid w:val="00CA7C4E"/>
    <w:rsid w:val="00CB0001"/>
    <w:rsid w:val="00CB138E"/>
    <w:rsid w:val="00CB56C6"/>
    <w:rsid w:val="00CC0A2E"/>
    <w:rsid w:val="00CC0A96"/>
    <w:rsid w:val="00CC4EB6"/>
    <w:rsid w:val="00CD32FE"/>
    <w:rsid w:val="00CD3FB2"/>
    <w:rsid w:val="00CD502B"/>
    <w:rsid w:val="00CD6BD9"/>
    <w:rsid w:val="00CD6C62"/>
    <w:rsid w:val="00CE280E"/>
    <w:rsid w:val="00CE3643"/>
    <w:rsid w:val="00CE5391"/>
    <w:rsid w:val="00D024CE"/>
    <w:rsid w:val="00D02D5F"/>
    <w:rsid w:val="00D02E48"/>
    <w:rsid w:val="00D058A2"/>
    <w:rsid w:val="00D05D63"/>
    <w:rsid w:val="00D11870"/>
    <w:rsid w:val="00D20D3E"/>
    <w:rsid w:val="00D22A12"/>
    <w:rsid w:val="00D33B96"/>
    <w:rsid w:val="00D34E6F"/>
    <w:rsid w:val="00D41331"/>
    <w:rsid w:val="00D41507"/>
    <w:rsid w:val="00D41F47"/>
    <w:rsid w:val="00D43259"/>
    <w:rsid w:val="00D4384F"/>
    <w:rsid w:val="00D4632B"/>
    <w:rsid w:val="00D46ECD"/>
    <w:rsid w:val="00D52C14"/>
    <w:rsid w:val="00D550BE"/>
    <w:rsid w:val="00D55185"/>
    <w:rsid w:val="00D55CA9"/>
    <w:rsid w:val="00D5780D"/>
    <w:rsid w:val="00D60980"/>
    <w:rsid w:val="00D61C46"/>
    <w:rsid w:val="00D65AED"/>
    <w:rsid w:val="00D677F6"/>
    <w:rsid w:val="00D67D32"/>
    <w:rsid w:val="00D707BD"/>
    <w:rsid w:val="00D728F8"/>
    <w:rsid w:val="00D740C0"/>
    <w:rsid w:val="00D81375"/>
    <w:rsid w:val="00D86D41"/>
    <w:rsid w:val="00D91B98"/>
    <w:rsid w:val="00D9393E"/>
    <w:rsid w:val="00D93C53"/>
    <w:rsid w:val="00D93DDE"/>
    <w:rsid w:val="00DA7DEA"/>
    <w:rsid w:val="00DB308C"/>
    <w:rsid w:val="00DB37BD"/>
    <w:rsid w:val="00DB5140"/>
    <w:rsid w:val="00DB6974"/>
    <w:rsid w:val="00DB78D3"/>
    <w:rsid w:val="00DC262E"/>
    <w:rsid w:val="00DC2F5D"/>
    <w:rsid w:val="00DC3318"/>
    <w:rsid w:val="00DC37CD"/>
    <w:rsid w:val="00DC3E22"/>
    <w:rsid w:val="00DC4288"/>
    <w:rsid w:val="00DC494D"/>
    <w:rsid w:val="00DD1006"/>
    <w:rsid w:val="00DD1019"/>
    <w:rsid w:val="00DD4E2C"/>
    <w:rsid w:val="00DE2AC9"/>
    <w:rsid w:val="00DE3980"/>
    <w:rsid w:val="00DE6500"/>
    <w:rsid w:val="00DF2878"/>
    <w:rsid w:val="00DF45CB"/>
    <w:rsid w:val="00DF7AFB"/>
    <w:rsid w:val="00E034C5"/>
    <w:rsid w:val="00E06A73"/>
    <w:rsid w:val="00E07698"/>
    <w:rsid w:val="00E11B2F"/>
    <w:rsid w:val="00E11E0F"/>
    <w:rsid w:val="00E13D87"/>
    <w:rsid w:val="00E16D8C"/>
    <w:rsid w:val="00E20C15"/>
    <w:rsid w:val="00E27624"/>
    <w:rsid w:val="00E27D5C"/>
    <w:rsid w:val="00E312D7"/>
    <w:rsid w:val="00E373FE"/>
    <w:rsid w:val="00E524BB"/>
    <w:rsid w:val="00E52ACA"/>
    <w:rsid w:val="00E52B9A"/>
    <w:rsid w:val="00E63738"/>
    <w:rsid w:val="00E6628D"/>
    <w:rsid w:val="00E66F8C"/>
    <w:rsid w:val="00E721E6"/>
    <w:rsid w:val="00E73414"/>
    <w:rsid w:val="00E75BA0"/>
    <w:rsid w:val="00E77321"/>
    <w:rsid w:val="00E80EF1"/>
    <w:rsid w:val="00E9172D"/>
    <w:rsid w:val="00E91D16"/>
    <w:rsid w:val="00E92A93"/>
    <w:rsid w:val="00E95F26"/>
    <w:rsid w:val="00E96687"/>
    <w:rsid w:val="00E97828"/>
    <w:rsid w:val="00E978FB"/>
    <w:rsid w:val="00EA0C50"/>
    <w:rsid w:val="00EA213E"/>
    <w:rsid w:val="00EA3B74"/>
    <w:rsid w:val="00EA3BBF"/>
    <w:rsid w:val="00EA4B14"/>
    <w:rsid w:val="00EB0C48"/>
    <w:rsid w:val="00EB56BF"/>
    <w:rsid w:val="00EB6623"/>
    <w:rsid w:val="00EC6495"/>
    <w:rsid w:val="00EC6F41"/>
    <w:rsid w:val="00EC70BF"/>
    <w:rsid w:val="00ED25E8"/>
    <w:rsid w:val="00ED32C6"/>
    <w:rsid w:val="00EE070F"/>
    <w:rsid w:val="00EE42C6"/>
    <w:rsid w:val="00EE5122"/>
    <w:rsid w:val="00EE7934"/>
    <w:rsid w:val="00EF15E3"/>
    <w:rsid w:val="00EF2367"/>
    <w:rsid w:val="00EF28C7"/>
    <w:rsid w:val="00EF4119"/>
    <w:rsid w:val="00EF45E4"/>
    <w:rsid w:val="00F01A56"/>
    <w:rsid w:val="00F021D9"/>
    <w:rsid w:val="00F02313"/>
    <w:rsid w:val="00F03C06"/>
    <w:rsid w:val="00F04223"/>
    <w:rsid w:val="00F04CDF"/>
    <w:rsid w:val="00F05101"/>
    <w:rsid w:val="00F0511B"/>
    <w:rsid w:val="00F05565"/>
    <w:rsid w:val="00F067FC"/>
    <w:rsid w:val="00F06A83"/>
    <w:rsid w:val="00F0732C"/>
    <w:rsid w:val="00F11E50"/>
    <w:rsid w:val="00F12732"/>
    <w:rsid w:val="00F1476A"/>
    <w:rsid w:val="00F20BD7"/>
    <w:rsid w:val="00F239D4"/>
    <w:rsid w:val="00F31B24"/>
    <w:rsid w:val="00F34AA0"/>
    <w:rsid w:val="00F35AC2"/>
    <w:rsid w:val="00F374B2"/>
    <w:rsid w:val="00F4027F"/>
    <w:rsid w:val="00F428EA"/>
    <w:rsid w:val="00F43010"/>
    <w:rsid w:val="00F45409"/>
    <w:rsid w:val="00F52DD5"/>
    <w:rsid w:val="00F530B3"/>
    <w:rsid w:val="00F53182"/>
    <w:rsid w:val="00F55C9C"/>
    <w:rsid w:val="00F57909"/>
    <w:rsid w:val="00F60B3D"/>
    <w:rsid w:val="00F61479"/>
    <w:rsid w:val="00F66C0C"/>
    <w:rsid w:val="00F7050A"/>
    <w:rsid w:val="00F81AA1"/>
    <w:rsid w:val="00F81EF6"/>
    <w:rsid w:val="00F824F8"/>
    <w:rsid w:val="00F916A9"/>
    <w:rsid w:val="00F923F3"/>
    <w:rsid w:val="00F92F6E"/>
    <w:rsid w:val="00F935A2"/>
    <w:rsid w:val="00FA4CA3"/>
    <w:rsid w:val="00FA4E64"/>
    <w:rsid w:val="00FA56AF"/>
    <w:rsid w:val="00FA6452"/>
    <w:rsid w:val="00FA6FD4"/>
    <w:rsid w:val="00FA737B"/>
    <w:rsid w:val="00FB0F62"/>
    <w:rsid w:val="00FB1F63"/>
    <w:rsid w:val="00FC0400"/>
    <w:rsid w:val="00FC648B"/>
    <w:rsid w:val="00FD50E5"/>
    <w:rsid w:val="00FE3BD8"/>
    <w:rsid w:val="00FE3C94"/>
    <w:rsid w:val="00FE5F4E"/>
    <w:rsid w:val="00FF09D8"/>
    <w:rsid w:val="00FF0DD4"/>
    <w:rsid w:val="00FF29FA"/>
    <w:rsid w:val="00FF36E8"/>
    <w:rsid w:val="00FF6F78"/>
    <w:rsid w:val="042395A0"/>
    <w:rsid w:val="052CC5E8"/>
    <w:rsid w:val="05947E59"/>
    <w:rsid w:val="05C26678"/>
    <w:rsid w:val="06205B82"/>
    <w:rsid w:val="069217BA"/>
    <w:rsid w:val="07E97304"/>
    <w:rsid w:val="08174224"/>
    <w:rsid w:val="083E81B0"/>
    <w:rsid w:val="085DAF95"/>
    <w:rsid w:val="0AA65AA6"/>
    <w:rsid w:val="0ABCCF31"/>
    <w:rsid w:val="0AECE976"/>
    <w:rsid w:val="0B89CF8B"/>
    <w:rsid w:val="0CD70D2B"/>
    <w:rsid w:val="0F1B8FB6"/>
    <w:rsid w:val="10530AAA"/>
    <w:rsid w:val="1070A692"/>
    <w:rsid w:val="11E408BA"/>
    <w:rsid w:val="11F8DC12"/>
    <w:rsid w:val="12812A52"/>
    <w:rsid w:val="1299C96A"/>
    <w:rsid w:val="1396CCEB"/>
    <w:rsid w:val="145E09F1"/>
    <w:rsid w:val="160B618D"/>
    <w:rsid w:val="163931AC"/>
    <w:rsid w:val="17B2C3D5"/>
    <w:rsid w:val="18210D1A"/>
    <w:rsid w:val="186207FA"/>
    <w:rsid w:val="18AC1A92"/>
    <w:rsid w:val="19FD634F"/>
    <w:rsid w:val="1A7C373D"/>
    <w:rsid w:val="1AF7E5E7"/>
    <w:rsid w:val="1BF2D388"/>
    <w:rsid w:val="1CC4AEAB"/>
    <w:rsid w:val="1EFD4365"/>
    <w:rsid w:val="1F1B0BE6"/>
    <w:rsid w:val="1FF8FBB5"/>
    <w:rsid w:val="2055DA28"/>
    <w:rsid w:val="20C2D846"/>
    <w:rsid w:val="245782B4"/>
    <w:rsid w:val="2470AB11"/>
    <w:rsid w:val="2600ADBB"/>
    <w:rsid w:val="280EBCA9"/>
    <w:rsid w:val="28178BEC"/>
    <w:rsid w:val="2B387456"/>
    <w:rsid w:val="2C0629C3"/>
    <w:rsid w:val="2EEEBB96"/>
    <w:rsid w:val="2FB3D88A"/>
    <w:rsid w:val="313605BC"/>
    <w:rsid w:val="31691B06"/>
    <w:rsid w:val="3190EE84"/>
    <w:rsid w:val="31970477"/>
    <w:rsid w:val="34965975"/>
    <w:rsid w:val="360976DF"/>
    <w:rsid w:val="37F4BB19"/>
    <w:rsid w:val="3BC50CB8"/>
    <w:rsid w:val="3C303464"/>
    <w:rsid w:val="3C312AAA"/>
    <w:rsid w:val="3D0A1BE0"/>
    <w:rsid w:val="3E134B79"/>
    <w:rsid w:val="3E2B73D8"/>
    <w:rsid w:val="3F87485C"/>
    <w:rsid w:val="400CF833"/>
    <w:rsid w:val="429860E9"/>
    <w:rsid w:val="4326C585"/>
    <w:rsid w:val="44720423"/>
    <w:rsid w:val="448AAC59"/>
    <w:rsid w:val="44C9DFD8"/>
    <w:rsid w:val="46E5B242"/>
    <w:rsid w:val="47894B81"/>
    <w:rsid w:val="4790C383"/>
    <w:rsid w:val="47C35890"/>
    <w:rsid w:val="47D81852"/>
    <w:rsid w:val="493AAA11"/>
    <w:rsid w:val="49460094"/>
    <w:rsid w:val="4A2A80EE"/>
    <w:rsid w:val="4A4B7930"/>
    <w:rsid w:val="4AE1D0F5"/>
    <w:rsid w:val="4C107216"/>
    <w:rsid w:val="4C36277B"/>
    <w:rsid w:val="4D6B00CF"/>
    <w:rsid w:val="4E1971B7"/>
    <w:rsid w:val="4E4759D6"/>
    <w:rsid w:val="4F0A678B"/>
    <w:rsid w:val="4F4B7306"/>
    <w:rsid w:val="506EEFFF"/>
    <w:rsid w:val="50911D4D"/>
    <w:rsid w:val="50E2A2F3"/>
    <w:rsid w:val="5165D23B"/>
    <w:rsid w:val="52E73419"/>
    <w:rsid w:val="533B9DA5"/>
    <w:rsid w:val="5395D69A"/>
    <w:rsid w:val="54825A63"/>
    <w:rsid w:val="5488B33B"/>
    <w:rsid w:val="57C1517A"/>
    <w:rsid w:val="58C12501"/>
    <w:rsid w:val="58C3147E"/>
    <w:rsid w:val="59071232"/>
    <w:rsid w:val="5A751A53"/>
    <w:rsid w:val="5A75F9F1"/>
    <w:rsid w:val="5E1E1657"/>
    <w:rsid w:val="5E7B4B06"/>
    <w:rsid w:val="61B636CB"/>
    <w:rsid w:val="623DB89E"/>
    <w:rsid w:val="623FE0F1"/>
    <w:rsid w:val="631FB3EC"/>
    <w:rsid w:val="65FA37FF"/>
    <w:rsid w:val="685C0031"/>
    <w:rsid w:val="6C895C24"/>
    <w:rsid w:val="6D066D39"/>
    <w:rsid w:val="6D83DD05"/>
    <w:rsid w:val="6D8ACE19"/>
    <w:rsid w:val="6D994342"/>
    <w:rsid w:val="6DD0C7D6"/>
    <w:rsid w:val="6E3B6DC3"/>
    <w:rsid w:val="6EDC450C"/>
    <w:rsid w:val="6F50E14F"/>
    <w:rsid w:val="6F70CC57"/>
    <w:rsid w:val="700EB9FF"/>
    <w:rsid w:val="711CC8D1"/>
    <w:rsid w:val="71BA51E0"/>
    <w:rsid w:val="7416DFC3"/>
    <w:rsid w:val="759782EB"/>
    <w:rsid w:val="760C0712"/>
    <w:rsid w:val="762CE6CA"/>
    <w:rsid w:val="7657EE74"/>
    <w:rsid w:val="76CF1B42"/>
    <w:rsid w:val="78AAAC0E"/>
    <w:rsid w:val="794E1B5A"/>
    <w:rsid w:val="794FD5E7"/>
    <w:rsid w:val="79AE99F6"/>
    <w:rsid w:val="7A4AC8AA"/>
    <w:rsid w:val="7CC5BCF1"/>
    <w:rsid w:val="7CE684BC"/>
    <w:rsid w:val="7E954C4E"/>
    <w:rsid w:val="7EA926E9"/>
    <w:rsid w:val="7EB639FA"/>
    <w:rsid w:val="7ECD54B4"/>
  </w:rsids>
  <m:mathPr>
    <m:mathFont m:val="Cambria Math"/>
    <m:brkBin m:val="before"/>
    <m:brkBinSub m:val="--"/>
    <m:smallFrac/>
    <m:dispDef/>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94B73C"/>
  <w15:docId w15:val="{1ADE0A72-4FB4-4439-B424-4C73E01F3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E5C"/>
    <w:rPr>
      <w:rFonts w:eastAsia="Cambria"/>
      <w:sz w:val="24"/>
      <w:szCs w:val="24"/>
      <w:lang w:eastAsia="en-US"/>
    </w:rPr>
  </w:style>
  <w:style w:type="paragraph" w:styleId="Heading3">
    <w:name w:val="heading 3"/>
    <w:basedOn w:val="Normal"/>
    <w:next w:val="Normal"/>
    <w:link w:val="Heading3Char"/>
    <w:semiHidden/>
    <w:unhideWhenUsed/>
    <w:qFormat/>
    <w:rsid w:val="00BB3CAC"/>
    <w:pPr>
      <w:keepNext/>
      <w:numPr>
        <w:numId w:val="12"/>
      </w:numPr>
      <w:overflowPunct w:val="0"/>
      <w:autoSpaceDE w:val="0"/>
      <w:autoSpaceDN w:val="0"/>
      <w:adjustRightInd w:val="0"/>
      <w:spacing w:after="120"/>
      <w:jc w:val="both"/>
      <w:outlineLvl w:val="2"/>
    </w:pPr>
    <w:rPr>
      <w:rFonts w:ascii="Arial" w:eastAsia="Times New Roman"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6E5C"/>
    <w:rPr>
      <w:rFonts w:ascii="Lucida Grande" w:eastAsia="MS Mincho" w:hAnsi="Lucida Grande"/>
      <w:sz w:val="18"/>
      <w:szCs w:val="18"/>
    </w:rPr>
  </w:style>
  <w:style w:type="character" w:customStyle="1" w:styleId="BalloonTextChar">
    <w:name w:val="Balloon Text Char"/>
    <w:link w:val="BalloonText"/>
    <w:uiPriority w:val="99"/>
    <w:semiHidden/>
    <w:rsid w:val="00346E5C"/>
    <w:rPr>
      <w:rFonts w:ascii="Lucida Grande" w:hAnsi="Lucida Grande"/>
      <w:sz w:val="18"/>
      <w:szCs w:val="18"/>
    </w:rPr>
  </w:style>
  <w:style w:type="paragraph" w:styleId="Header">
    <w:name w:val="header"/>
    <w:basedOn w:val="Normal"/>
    <w:link w:val="HeaderChar"/>
    <w:uiPriority w:val="99"/>
    <w:unhideWhenUsed/>
    <w:rsid w:val="00346E5C"/>
    <w:pPr>
      <w:tabs>
        <w:tab w:val="center" w:pos="4320"/>
        <w:tab w:val="right" w:pos="8640"/>
      </w:tabs>
    </w:pPr>
    <w:rPr>
      <w:rFonts w:eastAsia="MS Mincho"/>
    </w:rPr>
  </w:style>
  <w:style w:type="character" w:customStyle="1" w:styleId="HeaderChar">
    <w:name w:val="Header Char"/>
    <w:basedOn w:val="DefaultParagraphFont"/>
    <w:link w:val="Header"/>
    <w:uiPriority w:val="99"/>
    <w:rsid w:val="00346E5C"/>
  </w:style>
  <w:style w:type="paragraph" w:styleId="Footer">
    <w:name w:val="footer"/>
    <w:basedOn w:val="Normal"/>
    <w:link w:val="FooterChar"/>
    <w:uiPriority w:val="99"/>
    <w:unhideWhenUsed/>
    <w:rsid w:val="00346E5C"/>
    <w:pPr>
      <w:tabs>
        <w:tab w:val="center" w:pos="4320"/>
        <w:tab w:val="right" w:pos="8640"/>
      </w:tabs>
    </w:pPr>
    <w:rPr>
      <w:rFonts w:eastAsia="MS Mincho"/>
    </w:rPr>
  </w:style>
  <w:style w:type="character" w:customStyle="1" w:styleId="FooterChar">
    <w:name w:val="Footer Char"/>
    <w:basedOn w:val="DefaultParagraphFont"/>
    <w:link w:val="Footer"/>
    <w:uiPriority w:val="99"/>
    <w:rsid w:val="00346E5C"/>
  </w:style>
  <w:style w:type="paragraph" w:customStyle="1" w:styleId="Default">
    <w:name w:val="Default"/>
    <w:rsid w:val="00346E5C"/>
    <w:pPr>
      <w:widowControl w:val="0"/>
      <w:autoSpaceDE w:val="0"/>
      <w:autoSpaceDN w:val="0"/>
      <w:adjustRightInd w:val="0"/>
    </w:pPr>
    <w:rPr>
      <w:rFonts w:ascii="Swansea" w:eastAsia="Times New Roman" w:hAnsi="Swansea" w:cs="Swansea"/>
      <w:color w:val="000000"/>
      <w:sz w:val="24"/>
      <w:szCs w:val="24"/>
    </w:rPr>
  </w:style>
  <w:style w:type="paragraph" w:styleId="ListParagraph">
    <w:name w:val="List Paragraph"/>
    <w:basedOn w:val="Normal"/>
    <w:uiPriority w:val="34"/>
    <w:qFormat/>
    <w:rsid w:val="00677E58"/>
    <w:pPr>
      <w:ind w:left="720"/>
      <w:contextualSpacing/>
    </w:pPr>
  </w:style>
  <w:style w:type="table" w:styleId="TableGrid">
    <w:name w:val="Table Grid"/>
    <w:basedOn w:val="TableNormal"/>
    <w:uiPriority w:val="59"/>
    <w:rsid w:val="00677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semiHidden/>
    <w:rsid w:val="00BB3CAC"/>
    <w:rPr>
      <w:rFonts w:ascii="Arial" w:eastAsia="Times New Roman" w:hAnsi="Arial" w:cs="Times New Roman"/>
      <w:b/>
      <w:szCs w:val="20"/>
      <w:lang w:val="en-GB" w:eastAsia="en-GB"/>
    </w:rPr>
  </w:style>
  <w:style w:type="character" w:styleId="Hyperlink">
    <w:name w:val="Hyperlink"/>
    <w:unhideWhenUsed/>
    <w:rsid w:val="00BB3CAC"/>
    <w:rPr>
      <w:color w:val="0000FF"/>
      <w:u w:val="single"/>
    </w:rPr>
  </w:style>
  <w:style w:type="paragraph" w:styleId="BodyText">
    <w:name w:val="Body Text"/>
    <w:basedOn w:val="Normal"/>
    <w:link w:val="BodyTextChar"/>
    <w:semiHidden/>
    <w:unhideWhenUsed/>
    <w:rsid w:val="00BB3CAC"/>
    <w:pPr>
      <w:overflowPunct w:val="0"/>
      <w:autoSpaceDE w:val="0"/>
      <w:autoSpaceDN w:val="0"/>
      <w:adjustRightInd w:val="0"/>
      <w:spacing w:after="120"/>
      <w:ind w:left="567"/>
      <w:jc w:val="both"/>
    </w:pPr>
    <w:rPr>
      <w:rFonts w:ascii="Arial" w:eastAsia="Times New Roman" w:hAnsi="Arial"/>
      <w:szCs w:val="20"/>
      <w:lang w:eastAsia="en-GB"/>
    </w:rPr>
  </w:style>
  <w:style w:type="character" w:customStyle="1" w:styleId="BodyTextChar">
    <w:name w:val="Body Text Char"/>
    <w:link w:val="BodyText"/>
    <w:semiHidden/>
    <w:rsid w:val="00BB3CAC"/>
    <w:rPr>
      <w:rFonts w:ascii="Arial" w:eastAsia="Times New Roman" w:hAnsi="Arial" w:cs="Times New Roman"/>
      <w:szCs w:val="20"/>
      <w:lang w:val="en-GB" w:eastAsia="en-GB"/>
    </w:rPr>
  </w:style>
  <w:style w:type="character" w:styleId="CommentReference">
    <w:name w:val="annotation reference"/>
    <w:uiPriority w:val="99"/>
    <w:semiHidden/>
    <w:unhideWhenUsed/>
    <w:rsid w:val="00F1476A"/>
    <w:rPr>
      <w:sz w:val="16"/>
      <w:szCs w:val="16"/>
    </w:rPr>
  </w:style>
  <w:style w:type="paragraph" w:styleId="CommentText">
    <w:name w:val="annotation text"/>
    <w:basedOn w:val="Normal"/>
    <w:link w:val="CommentTextChar"/>
    <w:uiPriority w:val="99"/>
    <w:unhideWhenUsed/>
    <w:rsid w:val="00F1476A"/>
    <w:rPr>
      <w:sz w:val="20"/>
      <w:szCs w:val="20"/>
    </w:rPr>
  </w:style>
  <w:style w:type="character" w:customStyle="1" w:styleId="CommentTextChar">
    <w:name w:val="Comment Text Char"/>
    <w:link w:val="CommentText"/>
    <w:uiPriority w:val="99"/>
    <w:rsid w:val="00F1476A"/>
    <w:rPr>
      <w:rFonts w:ascii="Cambria" w:eastAsia="Cambria" w:hAnsi="Cambria" w:cs="Times New Roman"/>
      <w:sz w:val="20"/>
      <w:szCs w:val="20"/>
    </w:rPr>
  </w:style>
  <w:style w:type="paragraph" w:styleId="CommentSubject">
    <w:name w:val="annotation subject"/>
    <w:basedOn w:val="CommentText"/>
    <w:next w:val="CommentText"/>
    <w:link w:val="CommentSubjectChar"/>
    <w:uiPriority w:val="99"/>
    <w:semiHidden/>
    <w:unhideWhenUsed/>
    <w:rsid w:val="00F1476A"/>
    <w:rPr>
      <w:b/>
      <w:bCs/>
    </w:rPr>
  </w:style>
  <w:style w:type="character" w:customStyle="1" w:styleId="CommentSubjectChar">
    <w:name w:val="Comment Subject Char"/>
    <w:link w:val="CommentSubject"/>
    <w:uiPriority w:val="99"/>
    <w:semiHidden/>
    <w:rsid w:val="00F1476A"/>
    <w:rPr>
      <w:rFonts w:ascii="Cambria" w:eastAsia="Cambria" w:hAnsi="Cambria" w:cs="Times New Roman"/>
      <w:b/>
      <w:bCs/>
      <w:sz w:val="20"/>
      <w:szCs w:val="20"/>
    </w:rPr>
  </w:style>
  <w:style w:type="paragraph" w:styleId="NormalWeb">
    <w:name w:val="Normal (Web)"/>
    <w:basedOn w:val="Normal"/>
    <w:uiPriority w:val="99"/>
    <w:unhideWhenUsed/>
    <w:rsid w:val="0018315A"/>
    <w:pPr>
      <w:spacing w:before="100" w:beforeAutospacing="1" w:after="100" w:afterAutospacing="1"/>
    </w:pPr>
    <w:rPr>
      <w:rFonts w:ascii="Times New Roman" w:eastAsia="Times New Roman" w:hAnsi="Times New Roman"/>
      <w:lang w:eastAsia="en-GB"/>
    </w:rPr>
  </w:style>
  <w:style w:type="paragraph" w:customStyle="1" w:styleId="paragraph">
    <w:name w:val="paragraph"/>
    <w:basedOn w:val="Normal"/>
    <w:rsid w:val="006F0434"/>
    <w:pPr>
      <w:spacing w:before="100" w:beforeAutospacing="1" w:after="100" w:afterAutospacing="1"/>
    </w:pPr>
    <w:rPr>
      <w:rFonts w:ascii="Times New Roman" w:eastAsia="Times New Roman" w:hAnsi="Times New Roman"/>
      <w:lang w:eastAsia="en-GB"/>
    </w:rPr>
  </w:style>
  <w:style w:type="character" w:customStyle="1" w:styleId="normaltextrun">
    <w:name w:val="normaltextrun"/>
    <w:basedOn w:val="DefaultParagraphFont"/>
    <w:rsid w:val="006F0434"/>
  </w:style>
  <w:style w:type="character" w:customStyle="1" w:styleId="eop">
    <w:name w:val="eop"/>
    <w:basedOn w:val="DefaultParagraphFont"/>
    <w:rsid w:val="006F0434"/>
  </w:style>
  <w:style w:type="character" w:styleId="UnresolvedMention">
    <w:name w:val="Unresolved Mention"/>
    <w:basedOn w:val="DefaultParagraphFont"/>
    <w:uiPriority w:val="99"/>
    <w:semiHidden/>
    <w:unhideWhenUsed/>
    <w:rsid w:val="00DC37CD"/>
    <w:rPr>
      <w:color w:val="605E5C"/>
      <w:shd w:val="clear" w:color="auto" w:fill="E1DFDD"/>
    </w:rPr>
  </w:style>
  <w:style w:type="character" w:styleId="SmartLink">
    <w:name w:val="Smart Link"/>
    <w:basedOn w:val="DefaultParagraphFont"/>
    <w:uiPriority w:val="99"/>
    <w:semiHidden/>
    <w:unhideWhenUsed/>
    <w:rsid w:val="005017A1"/>
    <w:rPr>
      <w:color w:val="0000FF"/>
      <w:u w:val="single"/>
      <w:shd w:val="clear" w:color="auto" w:fill="F3F2F1"/>
    </w:rPr>
  </w:style>
  <w:style w:type="paragraph" w:customStyle="1" w:styleId="SCVOSubheadRed">
    <w:name w:val="SCVO_Subhead_Red"/>
    <w:basedOn w:val="Normal"/>
    <w:qFormat/>
    <w:rsid w:val="00D02E48"/>
    <w:pPr>
      <w:spacing w:after="100" w:line="264" w:lineRule="auto"/>
      <w:ind w:left="1134"/>
      <w:textAlignment w:val="baseline"/>
    </w:pPr>
    <w:rPr>
      <w:rFonts w:ascii="Ingra SemiBold" w:eastAsia="Times New Roman" w:hAnsi="Ingra SemiBold" w:cs="Arial"/>
      <w:b/>
      <w:color w:val="FF5959"/>
      <w:sz w:val="28"/>
      <w:szCs w:val="28"/>
      <w:lang w:eastAsia="en-GB"/>
    </w:rPr>
  </w:style>
  <w:style w:type="paragraph" w:customStyle="1" w:styleId="BasicParagraph">
    <w:name w:val="[Basic Paragraph]"/>
    <w:basedOn w:val="Normal"/>
    <w:uiPriority w:val="99"/>
    <w:rsid w:val="00915B74"/>
    <w:pPr>
      <w:autoSpaceDE w:val="0"/>
      <w:autoSpaceDN w:val="0"/>
      <w:adjustRightInd w:val="0"/>
      <w:spacing w:line="288" w:lineRule="auto"/>
      <w:textAlignment w:val="center"/>
    </w:pPr>
    <w:rPr>
      <w:rFonts w:ascii="MinionPro-Regular" w:eastAsiaTheme="minorHAnsi" w:hAnsi="MinionPro-Regular" w:cs="MinionPro-Regular"/>
      <w:color w:val="000000"/>
      <w14:stylisticSets>
        <w14:styleSet w14:id="16"/>
      </w14:stylisticSets>
      <w14:cntxtAlts/>
    </w:rPr>
  </w:style>
  <w:style w:type="paragraph" w:styleId="Revision">
    <w:name w:val="Revision"/>
    <w:hidden/>
    <w:uiPriority w:val="99"/>
    <w:semiHidden/>
    <w:rsid w:val="00F55C9C"/>
    <w:rPr>
      <w:rFonts w:eastAsia="Cambria"/>
      <w:sz w:val="24"/>
      <w:szCs w:val="24"/>
      <w:lang w:eastAsia="en-US"/>
    </w:rPr>
  </w:style>
  <w:style w:type="character" w:styleId="Mention">
    <w:name w:val="Mention"/>
    <w:basedOn w:val="DefaultParagraphFont"/>
    <w:uiPriority w:val="99"/>
    <w:unhideWhenUsed/>
    <w:rsid w:val="00C0600D"/>
    <w:rPr>
      <w:color w:val="2B579A"/>
      <w:shd w:val="clear" w:color="auto" w:fill="E1DFDD"/>
    </w:rPr>
  </w:style>
  <w:style w:type="paragraph" w:customStyle="1" w:styleId="SCVOBodyText">
    <w:name w:val="SCVO_BodyText"/>
    <w:basedOn w:val="Normal"/>
    <w:qFormat/>
    <w:rsid w:val="00B57E0D"/>
    <w:pPr>
      <w:spacing w:after="60" w:line="264" w:lineRule="auto"/>
      <w:ind w:left="1134"/>
      <w:textAlignment w:val="baseline"/>
    </w:pPr>
    <w:rPr>
      <w:rFonts w:ascii="Ingra SCVO" w:eastAsia="Times New Roman" w:hAnsi="Ingra SCVO" w:cs="Arial"/>
      <w:color w:val="244B5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755476">
      <w:bodyDiv w:val="1"/>
      <w:marLeft w:val="0"/>
      <w:marRight w:val="0"/>
      <w:marTop w:val="0"/>
      <w:marBottom w:val="0"/>
      <w:divBdr>
        <w:top w:val="none" w:sz="0" w:space="0" w:color="auto"/>
        <w:left w:val="none" w:sz="0" w:space="0" w:color="auto"/>
        <w:bottom w:val="none" w:sz="0" w:space="0" w:color="auto"/>
        <w:right w:val="none" w:sz="0" w:space="0" w:color="auto"/>
      </w:divBdr>
      <w:divsChild>
        <w:div w:id="979001034">
          <w:marLeft w:val="274"/>
          <w:marRight w:val="0"/>
          <w:marTop w:val="0"/>
          <w:marBottom w:val="0"/>
          <w:divBdr>
            <w:top w:val="none" w:sz="0" w:space="0" w:color="auto"/>
            <w:left w:val="none" w:sz="0" w:space="0" w:color="auto"/>
            <w:bottom w:val="none" w:sz="0" w:space="0" w:color="auto"/>
            <w:right w:val="none" w:sz="0" w:space="0" w:color="auto"/>
          </w:divBdr>
        </w:div>
        <w:div w:id="982078117">
          <w:marLeft w:val="274"/>
          <w:marRight w:val="0"/>
          <w:marTop w:val="0"/>
          <w:marBottom w:val="0"/>
          <w:divBdr>
            <w:top w:val="none" w:sz="0" w:space="0" w:color="auto"/>
            <w:left w:val="none" w:sz="0" w:space="0" w:color="auto"/>
            <w:bottom w:val="none" w:sz="0" w:space="0" w:color="auto"/>
            <w:right w:val="none" w:sz="0" w:space="0" w:color="auto"/>
          </w:divBdr>
        </w:div>
        <w:div w:id="1021012534">
          <w:marLeft w:val="274"/>
          <w:marRight w:val="0"/>
          <w:marTop w:val="0"/>
          <w:marBottom w:val="0"/>
          <w:divBdr>
            <w:top w:val="none" w:sz="0" w:space="0" w:color="auto"/>
            <w:left w:val="none" w:sz="0" w:space="0" w:color="auto"/>
            <w:bottom w:val="none" w:sz="0" w:space="0" w:color="auto"/>
            <w:right w:val="none" w:sz="0" w:space="0" w:color="auto"/>
          </w:divBdr>
        </w:div>
        <w:div w:id="1361781372">
          <w:marLeft w:val="274"/>
          <w:marRight w:val="0"/>
          <w:marTop w:val="0"/>
          <w:marBottom w:val="0"/>
          <w:divBdr>
            <w:top w:val="none" w:sz="0" w:space="0" w:color="auto"/>
            <w:left w:val="none" w:sz="0" w:space="0" w:color="auto"/>
            <w:bottom w:val="none" w:sz="0" w:space="0" w:color="auto"/>
            <w:right w:val="none" w:sz="0" w:space="0" w:color="auto"/>
          </w:divBdr>
        </w:div>
      </w:divsChild>
    </w:div>
    <w:div w:id="486437579">
      <w:bodyDiv w:val="1"/>
      <w:marLeft w:val="0"/>
      <w:marRight w:val="0"/>
      <w:marTop w:val="0"/>
      <w:marBottom w:val="0"/>
      <w:divBdr>
        <w:top w:val="none" w:sz="0" w:space="0" w:color="auto"/>
        <w:left w:val="none" w:sz="0" w:space="0" w:color="auto"/>
        <w:bottom w:val="none" w:sz="0" w:space="0" w:color="auto"/>
        <w:right w:val="none" w:sz="0" w:space="0" w:color="auto"/>
      </w:divBdr>
    </w:div>
    <w:div w:id="506790519">
      <w:bodyDiv w:val="1"/>
      <w:marLeft w:val="0"/>
      <w:marRight w:val="0"/>
      <w:marTop w:val="0"/>
      <w:marBottom w:val="0"/>
      <w:divBdr>
        <w:top w:val="none" w:sz="0" w:space="0" w:color="auto"/>
        <w:left w:val="none" w:sz="0" w:space="0" w:color="auto"/>
        <w:bottom w:val="none" w:sz="0" w:space="0" w:color="auto"/>
        <w:right w:val="none" w:sz="0" w:space="0" w:color="auto"/>
      </w:divBdr>
    </w:div>
    <w:div w:id="731317548">
      <w:bodyDiv w:val="1"/>
      <w:marLeft w:val="0"/>
      <w:marRight w:val="0"/>
      <w:marTop w:val="0"/>
      <w:marBottom w:val="0"/>
      <w:divBdr>
        <w:top w:val="none" w:sz="0" w:space="0" w:color="auto"/>
        <w:left w:val="none" w:sz="0" w:space="0" w:color="auto"/>
        <w:bottom w:val="none" w:sz="0" w:space="0" w:color="auto"/>
        <w:right w:val="none" w:sz="0" w:space="0" w:color="auto"/>
      </w:divBdr>
    </w:div>
    <w:div w:id="1149437920">
      <w:bodyDiv w:val="1"/>
      <w:marLeft w:val="0"/>
      <w:marRight w:val="0"/>
      <w:marTop w:val="0"/>
      <w:marBottom w:val="0"/>
      <w:divBdr>
        <w:top w:val="none" w:sz="0" w:space="0" w:color="auto"/>
        <w:left w:val="none" w:sz="0" w:space="0" w:color="auto"/>
        <w:bottom w:val="none" w:sz="0" w:space="0" w:color="auto"/>
        <w:right w:val="none" w:sz="0" w:space="0" w:color="auto"/>
      </w:divBdr>
    </w:div>
    <w:div w:id="1386373436">
      <w:bodyDiv w:val="1"/>
      <w:marLeft w:val="0"/>
      <w:marRight w:val="0"/>
      <w:marTop w:val="0"/>
      <w:marBottom w:val="0"/>
      <w:divBdr>
        <w:top w:val="none" w:sz="0" w:space="0" w:color="auto"/>
        <w:left w:val="none" w:sz="0" w:space="0" w:color="auto"/>
        <w:bottom w:val="none" w:sz="0" w:space="0" w:color="auto"/>
        <w:right w:val="none" w:sz="0" w:space="0" w:color="auto"/>
      </w:divBdr>
    </w:div>
    <w:div w:id="1800220371">
      <w:bodyDiv w:val="1"/>
      <w:marLeft w:val="0"/>
      <w:marRight w:val="0"/>
      <w:marTop w:val="0"/>
      <w:marBottom w:val="0"/>
      <w:divBdr>
        <w:top w:val="none" w:sz="0" w:space="0" w:color="auto"/>
        <w:left w:val="none" w:sz="0" w:space="0" w:color="auto"/>
        <w:bottom w:val="none" w:sz="0" w:space="0" w:color="auto"/>
        <w:right w:val="none" w:sz="0" w:space="0" w:color="auto"/>
      </w:divBdr>
    </w:div>
    <w:div w:id="1919710299">
      <w:bodyDiv w:val="1"/>
      <w:marLeft w:val="0"/>
      <w:marRight w:val="0"/>
      <w:marTop w:val="0"/>
      <w:marBottom w:val="0"/>
      <w:divBdr>
        <w:top w:val="none" w:sz="0" w:space="0" w:color="auto"/>
        <w:left w:val="none" w:sz="0" w:space="0" w:color="auto"/>
        <w:bottom w:val="none" w:sz="0" w:space="0" w:color="auto"/>
        <w:right w:val="none" w:sz="0" w:space="0" w:color="auto"/>
      </w:divBdr>
    </w:div>
    <w:div w:id="1954241487">
      <w:bodyDiv w:val="1"/>
      <w:marLeft w:val="0"/>
      <w:marRight w:val="0"/>
      <w:marTop w:val="0"/>
      <w:marBottom w:val="0"/>
      <w:divBdr>
        <w:top w:val="none" w:sz="0" w:space="0" w:color="auto"/>
        <w:left w:val="none" w:sz="0" w:space="0" w:color="auto"/>
        <w:bottom w:val="none" w:sz="0" w:space="0" w:color="auto"/>
        <w:right w:val="none" w:sz="0" w:space="0" w:color="auto"/>
      </w:divBdr>
    </w:div>
    <w:div w:id="20494491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cvo.scot/about/work/service-chart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hr@scvo.sco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1.jpe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ecruitment@scvo.sco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780A1CF7B09D49A2A202022C24C806" ma:contentTypeVersion="20" ma:contentTypeDescription="Create a new document." ma:contentTypeScope="" ma:versionID="9facef55cbda8d78da0bc17db575b894">
  <xsd:schema xmlns:xsd="http://www.w3.org/2001/XMLSchema" xmlns:xs="http://www.w3.org/2001/XMLSchema" xmlns:p="http://schemas.microsoft.com/office/2006/metadata/properties" xmlns:ns1="http://schemas.microsoft.com/sharepoint/v3" xmlns:ns2="9bc38c86-bb7d-46e1-b1a8-a7bccfc4a84c" xmlns:ns3="493bb6ee-ddc6-4c5c-988d-d27208970a9f" targetNamespace="http://schemas.microsoft.com/office/2006/metadata/properties" ma:root="true" ma:fieldsID="9f5945757614eb9c274cd24dfd304ff0" ns1:_="" ns2:_="" ns3:_="">
    <xsd:import namespace="http://schemas.microsoft.com/sharepoint/v3"/>
    <xsd:import namespace="9bc38c86-bb7d-46e1-b1a8-a7bccfc4a84c"/>
    <xsd:import namespace="493bb6ee-ddc6-4c5c-988d-d27208970a9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c38c86-bb7d-46e1-b1a8-a7bccfc4a8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95cbd55-2671-4a50-8c5d-f2e58ffca7f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3bb6ee-ddc6-4c5c-988d-d27208970a9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cac7d03-337a-40d8-b3a7-5a8bf6591281}" ma:internalName="TaxCatchAll" ma:showField="CatchAllData" ma:web="493bb6ee-ddc6-4c5c-988d-d27208970a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493bb6ee-ddc6-4c5c-988d-d27208970a9f">
      <UserInfo>
        <DisplayName/>
        <AccountId xsi:nil="true"/>
        <AccountType/>
      </UserInfo>
    </SharedWithUsers>
    <lcf76f155ced4ddcb4097134ff3c332f xmlns="9bc38c86-bb7d-46e1-b1a8-a7bccfc4a84c">
      <Terms xmlns="http://schemas.microsoft.com/office/infopath/2007/PartnerControls"/>
    </lcf76f155ced4ddcb4097134ff3c332f>
    <TaxCatchAll xmlns="493bb6ee-ddc6-4c5c-988d-d27208970a9f"/>
  </documentManagement>
</p:properties>
</file>

<file path=customXml/itemProps1.xml><?xml version="1.0" encoding="utf-8"?>
<ds:datastoreItem xmlns:ds="http://schemas.openxmlformats.org/officeDocument/2006/customXml" ds:itemID="{36F1DC1D-4391-4064-B784-7B04FC2945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bc38c86-bb7d-46e1-b1a8-a7bccfc4a84c"/>
    <ds:schemaRef ds:uri="493bb6ee-ddc6-4c5c-988d-d27208970a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CDB858-4550-4F97-82B9-0ACC5A27E012}">
  <ds:schemaRefs>
    <ds:schemaRef ds:uri="http://schemas.openxmlformats.org/officeDocument/2006/bibliography"/>
  </ds:schemaRefs>
</ds:datastoreItem>
</file>

<file path=customXml/itemProps3.xml><?xml version="1.0" encoding="utf-8"?>
<ds:datastoreItem xmlns:ds="http://schemas.openxmlformats.org/officeDocument/2006/customXml" ds:itemID="{A6F9971D-9979-433B-8F57-EDA211E9C141}">
  <ds:schemaRefs>
    <ds:schemaRef ds:uri="http://schemas.microsoft.com/sharepoint/v3/contenttype/forms"/>
  </ds:schemaRefs>
</ds:datastoreItem>
</file>

<file path=customXml/itemProps4.xml><?xml version="1.0" encoding="utf-8"?>
<ds:datastoreItem xmlns:ds="http://schemas.openxmlformats.org/officeDocument/2006/customXml" ds:itemID="{C0E3B0EB-08A0-438B-BED5-1F40B7677BE4}">
  <ds:schemaRefs>
    <ds:schemaRef ds:uri="http://schemas.microsoft.com/office/2006/metadata/longProperties"/>
  </ds:schemaRefs>
</ds:datastoreItem>
</file>

<file path=customXml/itemProps5.xml><?xml version="1.0" encoding="utf-8"?>
<ds:datastoreItem xmlns:ds="http://schemas.openxmlformats.org/officeDocument/2006/customXml" ds:itemID="{B152F6B0-7A2A-4646-B3A3-1E8077FE437A}">
  <ds:schemaRefs>
    <ds:schemaRef ds:uri="http://schemas.microsoft.com/office/2006/metadata/properties"/>
    <ds:schemaRef ds:uri="http://schemas.microsoft.com/office/infopath/2007/PartnerControls"/>
    <ds:schemaRef ds:uri="http://schemas.microsoft.com/sharepoint/v3"/>
    <ds:schemaRef ds:uri="493bb6ee-ddc6-4c5c-988d-d27208970a9f"/>
    <ds:schemaRef ds:uri="9bc38c86-bb7d-46e1-b1a8-a7bccfc4a84c"/>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1054</Words>
  <Characters>6003</Characters>
  <Application>Microsoft Office Word</Application>
  <DocSecurity>0</DocSecurity>
  <Lines>200</Lines>
  <Paragraphs>79</Paragraphs>
  <ScaleCrop>false</ScaleCrop>
  <Company>SCVO</Company>
  <LinksUpToDate>false</LinksUpToDate>
  <CharactersWithSpaces>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ian.horsburgh@scvo.scot</dc:creator>
  <cp:keywords>HR</cp:keywords>
  <cp:lastModifiedBy>Bonetta Davis</cp:lastModifiedBy>
  <cp:revision>31</cp:revision>
  <cp:lastPrinted>2024-02-08T21:28:00Z</cp:lastPrinted>
  <dcterms:created xsi:type="dcterms:W3CDTF">2026-06-05T14:59:00Z</dcterms:created>
  <dcterms:modified xsi:type="dcterms:W3CDTF">2026-06-08T08:42:00Z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0x010100BE780A1CF7B09D49A2A202022C24C806</vt:lpwstr>
  </property>
  <property fmtid="{D5CDD505-2E9C-101B-9397-08002B2CF9AE}" pid="3" name="display_urn:schemas-microsoft-com:office:office#Editor">
    <vt:lpwstr>Caroline Christie</vt:lpwstr>
  </property>
  <property fmtid="{D5CDD505-2E9C-101B-9397-08002B2CF9AE}" pid="4" name="Order">
    <vt:lpwstr>1089400.00000000</vt:lpwstr>
  </property>
  <property fmtid="{D5CDD505-2E9C-101B-9397-08002B2CF9AE}" pid="5" name="display_urn:schemas-microsoft-com:office:office#Author">
    <vt:lpwstr>Caroline Christie</vt:lpwstr>
  </property>
  <property fmtid="{D5CDD505-2E9C-101B-9397-08002B2CF9AE}" pid="6" name="xd_Signature">
    <vt:lpwstr/>
  </property>
  <property fmtid="{D5CDD505-2E9C-101B-9397-08002B2CF9AE}" pid="7" name="ComplianceAssetId">
    <vt:lpwstr/>
  </property>
  <property fmtid="{D5CDD505-2E9C-101B-9397-08002B2CF9AE}" pid="8" name="TemplateUrl">
    <vt:lpwstr/>
  </property>
  <property fmtid="{D5CDD505-2E9C-101B-9397-08002B2CF9AE}" pid="9" name="xd_ProgID">
    <vt:lpwstr/>
  </property>
  <property fmtid="{D5CDD505-2E9C-101B-9397-08002B2CF9AE}" pid="10" name="SharedWithUsers">
    <vt:lpwstr/>
  </property>
  <property fmtid="{D5CDD505-2E9C-101B-9397-08002B2CF9AE}" pid="11" name="MediaServiceImageTags">
    <vt:lpwstr/>
  </property>
  <property fmtid="{D5CDD505-2E9C-101B-9397-08002B2CF9AE}" pid="12" name="GrammarlyDocumentId">
    <vt:lpwstr>1daa2afe62631d89d921e6a8bcdba4dd8e116d1b3d6566f5871ad353435e2a98</vt:lpwstr>
  </property>
</Properties>
</file>